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5DA91" w14:textId="1CD6ED4F" w:rsidR="00990F6E" w:rsidRDefault="0054431A" w:rsidP="00F4657F">
      <w:pPr>
        <w:rPr>
          <w:noProof/>
          <w:shd w:val="clear" w:color="auto" w:fill="FFFF00"/>
          <w:lang w:val="en-US"/>
        </w:rPr>
      </w:pPr>
      <w:r>
        <w:rPr>
          <w:noProof/>
          <w:lang w:eastAsia="en-AU"/>
        </w:rPr>
        <w:drawing>
          <wp:anchor distT="0" distB="0" distL="114300" distR="114300" simplePos="0" relativeHeight="251658247" behindDoc="1" locked="0" layoutInCell="1" allowOverlap="1" wp14:anchorId="2A625B5F" wp14:editId="08F4F729">
            <wp:simplePos x="0" y="0"/>
            <wp:positionH relativeFrom="page">
              <wp:align>right</wp:align>
            </wp:positionH>
            <wp:positionV relativeFrom="paragraph">
              <wp:posOffset>-335795</wp:posOffset>
            </wp:positionV>
            <wp:extent cx="7559040" cy="688848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9040" cy="6888480"/>
                    </a:xfrm>
                    <a:prstGeom prst="rect">
                      <a:avLst/>
                    </a:prstGeom>
                  </pic:spPr>
                </pic:pic>
              </a:graphicData>
            </a:graphic>
            <wp14:sizeRelH relativeFrom="page">
              <wp14:pctWidth>0</wp14:pctWidth>
            </wp14:sizeRelH>
            <wp14:sizeRelV relativeFrom="page">
              <wp14:pctHeight>0</wp14:pctHeight>
            </wp14:sizeRelV>
          </wp:anchor>
        </w:drawing>
      </w:r>
    </w:p>
    <w:p w14:paraId="3AADE11C" w14:textId="596BEFAF" w:rsidR="00DB07D7" w:rsidRDefault="00DB07D7" w:rsidP="00F4657F">
      <w:pPr>
        <w:rPr>
          <w:noProof/>
          <w:shd w:val="clear" w:color="auto" w:fill="FFFF00"/>
          <w:lang w:val="en-US"/>
        </w:rPr>
      </w:pPr>
    </w:p>
    <w:p w14:paraId="08E75CEA" w14:textId="3836A4B0" w:rsidR="009F6203" w:rsidRDefault="009F6203" w:rsidP="00F4657F">
      <w:pPr>
        <w:rPr>
          <w:lang w:val="en-US"/>
        </w:rPr>
      </w:pPr>
      <w:bookmarkStart w:id="0" w:name="_Hlk126224180"/>
      <w:bookmarkEnd w:id="0"/>
    </w:p>
    <w:p w14:paraId="70DC559D" w14:textId="32727A2C" w:rsidR="00402FAB" w:rsidRDefault="00A37295" w:rsidP="00F4657F">
      <w:r>
        <w:rPr>
          <w:noProof/>
          <w:shd w:val="clear" w:color="auto" w:fill="FFFF00"/>
          <w:lang w:eastAsia="en-AU"/>
        </w:rPr>
        <w:drawing>
          <wp:anchor distT="0" distB="0" distL="114300" distR="114300" simplePos="0" relativeHeight="251658246" behindDoc="1" locked="0" layoutInCell="1" allowOverlap="1" wp14:anchorId="4973A766" wp14:editId="00A92E5F">
            <wp:simplePos x="0" y="0"/>
            <wp:positionH relativeFrom="page">
              <wp:posOffset>-8626</wp:posOffset>
            </wp:positionH>
            <wp:positionV relativeFrom="paragraph">
              <wp:posOffset>289812</wp:posOffset>
            </wp:positionV>
            <wp:extent cx="7568777" cy="474708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4"/>
                    <a:srcRect t="8187" b="8187"/>
                    <a:stretch>
                      <a:fillRect/>
                    </a:stretch>
                  </pic:blipFill>
                  <pic:spPr bwMode="auto">
                    <a:xfrm>
                      <a:off x="0" y="0"/>
                      <a:ext cx="7568777" cy="4747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F26E8F" w14:textId="65B1255B" w:rsidR="00C5157B" w:rsidRDefault="00C5157B" w:rsidP="00F4657F">
      <w:pPr>
        <w:rPr>
          <w:noProof/>
          <w:shd w:val="clear" w:color="auto" w:fill="FFFF00"/>
          <w:lang w:val="en-US"/>
        </w:rPr>
      </w:pPr>
    </w:p>
    <w:p w14:paraId="7D3FD3A1" w14:textId="08F0CE8E" w:rsidR="008C6C14" w:rsidRDefault="008C6C14" w:rsidP="00F4657F">
      <w:pPr>
        <w:rPr>
          <w:noProof/>
          <w:shd w:val="clear" w:color="auto" w:fill="FFFF00"/>
          <w:lang w:val="en-US"/>
        </w:rPr>
      </w:pPr>
    </w:p>
    <w:p w14:paraId="10447FE8" w14:textId="48E4254B" w:rsidR="00E46309" w:rsidRDefault="009F6203" w:rsidP="00F4657F">
      <w:pPr>
        <w:sectPr w:rsidR="00E46309" w:rsidSect="00E46309">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pPr>
      <w:r>
        <w:rPr>
          <w:noProof/>
          <w:lang w:eastAsia="en-AU"/>
        </w:rPr>
        <mc:AlternateContent>
          <mc:Choice Requires="wps">
            <w:drawing>
              <wp:anchor distT="0" distB="0" distL="114300" distR="114300" simplePos="0" relativeHeight="251658241" behindDoc="0" locked="0" layoutInCell="1" allowOverlap="1" wp14:anchorId="2DA6DC31" wp14:editId="092A2B1D">
                <wp:simplePos x="0" y="0"/>
                <wp:positionH relativeFrom="column">
                  <wp:posOffset>1354455</wp:posOffset>
                </wp:positionH>
                <wp:positionV relativeFrom="paragraph">
                  <wp:posOffset>3368040</wp:posOffset>
                </wp:positionV>
                <wp:extent cx="5071110" cy="120332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071110" cy="120332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3B90D3" w14:textId="2D18BCF6" w:rsidR="00110E6F" w:rsidRPr="009F6203" w:rsidRDefault="006E66D8" w:rsidP="00B778BB">
                            <w:pPr>
                              <w:pStyle w:val="GuidelineHeading"/>
                              <w:rPr>
                                <w:color w:val="auto"/>
                              </w:rPr>
                            </w:pPr>
                            <w:r>
                              <w:rPr>
                                <w:color w:val="auto"/>
                              </w:rPr>
                              <w:t xml:space="preserve">Melbourne Water (Port Phillip &amp; Western Port) </w:t>
                            </w:r>
                            <w:r w:rsidR="00110E6F" w:rsidRPr="009F6203">
                              <w:rPr>
                                <w:color w:val="auto"/>
                              </w:rPr>
                              <w:t xml:space="preserve">Guidelines </w:t>
                            </w:r>
                            <w:r w:rsidR="0098193A" w:rsidRPr="009F6203">
                              <w:rPr>
                                <w:color w:val="auto"/>
                              </w:rPr>
                              <w:t>202</w:t>
                            </w:r>
                            <w:r w:rsidR="007307DD">
                              <w:rPr>
                                <w:color w:val="auto"/>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6DC31" id="_x0000_t202" coordsize="21600,21600" o:spt="202" path="m,l,21600r21600,l21600,xe">
                <v:stroke joinstyle="miter"/>
                <v:path gradientshapeok="t" o:connecttype="rect"/>
              </v:shapetype>
              <v:shape id="Text Box 4" o:spid="_x0000_s1026" type="#_x0000_t202" style="position:absolute;margin-left:106.65pt;margin-top:265.2pt;width:399.3pt;height:9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" filled="f" stroked="f">
                <v:textbox>
                  <w:txbxContent>
                    <w:p w14:paraId="283B90D3" w14:textId="2D18BCF6" w:rsidR="00110E6F" w:rsidRPr="009F6203" w:rsidRDefault="006E66D8" w:rsidP="00B778BB">
                      <w:pPr>
                        <w:pStyle w:val="GuidelineHeading"/>
                        <w:rPr>
                          <w:color w:val="auto"/>
                        </w:rPr>
                      </w:pPr>
                      <w:r>
                        <w:rPr>
                          <w:color w:val="auto"/>
                        </w:rPr>
                        <w:t xml:space="preserve">Melbourne Water (Port Phillip &amp; Western Port) </w:t>
                      </w:r>
                      <w:r w:rsidR="00110E6F" w:rsidRPr="009F6203">
                        <w:rPr>
                          <w:color w:val="auto"/>
                        </w:rPr>
                        <w:t xml:space="preserve">Guidelines </w:t>
                      </w:r>
                      <w:r w:rsidR="0098193A" w:rsidRPr="009F6203">
                        <w:rPr>
                          <w:color w:val="auto"/>
                        </w:rPr>
                        <w:t>202</w:t>
                      </w:r>
                      <w:r w:rsidR="007307DD">
                        <w:rPr>
                          <w:color w:val="auto"/>
                        </w:rPr>
                        <w:t>4</w:t>
                      </w:r>
                    </w:p>
                  </w:txbxContent>
                </v:textbox>
                <w10:wrap type="square"/>
              </v:shape>
            </w:pict>
          </mc:Fallback>
        </mc:AlternateContent>
      </w:r>
      <w:r w:rsidR="000461AC">
        <w:rPr>
          <w:noProof/>
          <w:lang w:eastAsia="en-AU"/>
        </w:rPr>
        <mc:AlternateContent>
          <mc:Choice Requires="wps">
            <w:drawing>
              <wp:anchor distT="0" distB="0" distL="114300" distR="114300" simplePos="0" relativeHeight="251658242" behindDoc="0" locked="0" layoutInCell="1" allowOverlap="1" wp14:anchorId="4525751D" wp14:editId="161918E2">
                <wp:simplePos x="0" y="0"/>
                <wp:positionH relativeFrom="column">
                  <wp:posOffset>3355975</wp:posOffset>
                </wp:positionH>
                <wp:positionV relativeFrom="paragraph">
                  <wp:posOffset>74295</wp:posOffset>
                </wp:positionV>
                <wp:extent cx="2259965" cy="716280"/>
                <wp:effectExtent l="0" t="0" r="0" b="7620"/>
                <wp:wrapSquare wrapText="bothSides"/>
                <wp:docPr id="10" name="Text Box 10"/>
                <wp:cNvGraphicFramePr/>
                <a:graphic xmlns:a="http://schemas.openxmlformats.org/drawingml/2006/main">
                  <a:graphicData uri="http://schemas.microsoft.com/office/word/2010/wordprocessingShape">
                    <wps:wsp>
                      <wps:cNvSpPr txBox="1"/>
                      <wps:spPr>
                        <a:xfrm>
                          <a:off x="0" y="0"/>
                          <a:ext cx="2259965" cy="71628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343B95" w14:textId="37F0D26E" w:rsidR="00733576" w:rsidRDefault="007335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xmlns:ma14="http://schemas.microsoft.com/office/mac/drawingml/2011/main">
            <w:pict>
              <v:shape id="Text Box 10" style="position:absolute;margin-left:264.25pt;margin-top:5.85pt;width:177.95pt;height:56.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" w14:anchorId="4525751D">
                <v:textbox>
                  <w:txbxContent>
                    <w:p w:rsidR="00733576" w:rsidRDefault="00733576" w14:paraId="0D343B95" w14:textId="37F0D26E"/>
                  </w:txbxContent>
                </v:textbox>
                <w10:wrap type="square"/>
              </v:shape>
            </w:pict>
          </mc:Fallback>
        </mc:AlternateContent>
      </w:r>
      <w:r w:rsidR="00110E6F">
        <w:rPr>
          <w:noProof/>
          <w:lang w:eastAsia="en-AU"/>
        </w:rPr>
        <mc:AlternateContent>
          <mc:Choice Requires="wps">
            <w:drawing>
              <wp:anchor distT="0" distB="0" distL="114300" distR="114300" simplePos="0" relativeHeight="251658240" behindDoc="0" locked="0" layoutInCell="1" allowOverlap="1" wp14:anchorId="497959A3" wp14:editId="46B49B33">
                <wp:simplePos x="0" y="0"/>
                <wp:positionH relativeFrom="column">
                  <wp:posOffset>1133475</wp:posOffset>
                </wp:positionH>
                <wp:positionV relativeFrom="paragraph">
                  <wp:posOffset>7163435</wp:posOffset>
                </wp:positionV>
                <wp:extent cx="4679315" cy="50101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679315" cy="50101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BE4914" w14:textId="13FE1DE8" w:rsidR="00E46309" w:rsidRPr="004E797C" w:rsidRDefault="00E46309" w:rsidP="00B778BB">
                            <w:pPr>
                              <w:pStyle w:val="ApplicationDate"/>
                            </w:pPr>
                            <w:r w:rsidRPr="004E797C">
                              <w:t>Applications close</w:t>
                            </w:r>
                            <w:r w:rsidR="0098193A">
                              <w:t xml:space="preserve">: </w:t>
                            </w:r>
                            <w:r w:rsidR="00CF7CDA" w:rsidRPr="006E66D8">
                              <w:t xml:space="preserve">5pm </w:t>
                            </w:r>
                            <w:r w:rsidR="001F1F0B" w:rsidRPr="006E66D8">
                              <w:t xml:space="preserve">Tuesday </w:t>
                            </w:r>
                            <w:r w:rsidR="00B2796A" w:rsidRPr="006E66D8">
                              <w:t>30 April</w:t>
                            </w:r>
                            <w:r w:rsidR="001F1F0B" w:rsidRPr="006E66D8">
                              <w:t xml:space="preserve"> </w:t>
                            </w:r>
                            <w:r w:rsidR="00D831C0" w:rsidRPr="006E66D8">
                              <w:t>202</w:t>
                            </w:r>
                            <w:r w:rsidR="00B2796A" w:rsidRPr="006E66D8">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959A3" id="Text Box 5" o:spid="_x0000_s1028" type="#_x0000_t202" style="position:absolute;margin-left:89.25pt;margin-top:564.05pt;width:368.45pt;height:3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" filled="f" stroked="f">
                <v:textbox>
                  <w:txbxContent>
                    <w:p w14:paraId="35BE4914" w14:textId="13FE1DE8" w:rsidR="00E46309" w:rsidRPr="004E797C" w:rsidRDefault="00E46309" w:rsidP="00B778BB">
                      <w:pPr>
                        <w:pStyle w:val="ApplicationDate"/>
                      </w:pPr>
                      <w:r w:rsidRPr="004E797C">
                        <w:t>Applications close</w:t>
                      </w:r>
                      <w:r w:rsidR="0098193A">
                        <w:t xml:space="preserve">: </w:t>
                      </w:r>
                      <w:r w:rsidR="00CF7CDA" w:rsidRPr="006E66D8">
                        <w:t xml:space="preserve">5pm </w:t>
                      </w:r>
                      <w:r w:rsidR="001F1F0B" w:rsidRPr="006E66D8">
                        <w:t xml:space="preserve">Tuesday </w:t>
                      </w:r>
                      <w:r w:rsidR="00B2796A" w:rsidRPr="006E66D8">
                        <w:t>30 April</w:t>
                      </w:r>
                      <w:r w:rsidR="001F1F0B" w:rsidRPr="006E66D8">
                        <w:t xml:space="preserve"> </w:t>
                      </w:r>
                      <w:r w:rsidR="00D831C0" w:rsidRPr="006E66D8">
                        <w:t>202</w:t>
                      </w:r>
                      <w:r w:rsidR="00B2796A" w:rsidRPr="006E66D8">
                        <w:t>4</w:t>
                      </w:r>
                    </w:p>
                  </w:txbxContent>
                </v:textbox>
                <w10:wrap type="square"/>
              </v:shape>
            </w:pict>
          </mc:Fallback>
        </mc:AlternateContent>
      </w:r>
    </w:p>
    <w:p w14:paraId="5178F112" w14:textId="6640ECF6" w:rsidR="00C159B0" w:rsidRDefault="00C159B0">
      <w:pPr>
        <w:rPr>
          <w:b/>
          <w:bCs/>
        </w:rPr>
      </w:pPr>
    </w:p>
    <w:p w14:paraId="2668B537" w14:textId="77777777" w:rsidR="002E1415" w:rsidRDefault="002E1415">
      <w:pPr>
        <w:rPr>
          <w:b/>
          <w:bCs/>
        </w:rPr>
      </w:pPr>
    </w:p>
    <w:p w14:paraId="1050ED6B" w14:textId="77777777" w:rsidR="002E1415" w:rsidRDefault="002E1415">
      <w:pPr>
        <w:rPr>
          <w:b/>
          <w:bCs/>
        </w:rPr>
      </w:pPr>
    </w:p>
    <w:p w14:paraId="1A6E4393" w14:textId="77777777" w:rsidR="002E1415" w:rsidRDefault="002E1415">
      <w:pPr>
        <w:rPr>
          <w:b/>
          <w:bCs/>
        </w:rPr>
      </w:pPr>
    </w:p>
    <w:p w14:paraId="07762EBB" w14:textId="3ABA127A" w:rsidR="002E1415" w:rsidRDefault="002E1415" w:rsidP="002E1415">
      <w:pPr>
        <w:pStyle w:val="Heading1"/>
        <w:rPr>
          <w:rFonts w:asciiTheme="minorHAnsi" w:eastAsia="Times New Roman" w:hAnsiTheme="minorHAnsi" w:cs="Arial"/>
          <w:color w:val="D75529" w:themeColor="accent1"/>
          <w:kern w:val="32"/>
          <w:sz w:val="40"/>
          <w:szCs w:val="32"/>
          <w:lang w:eastAsia="en-AU"/>
        </w:rPr>
      </w:pPr>
      <w:bookmarkStart w:id="1" w:name="_Toc33799768"/>
      <w:r w:rsidRPr="005F5931">
        <w:rPr>
          <w:rFonts w:asciiTheme="minorHAnsi" w:eastAsia="Times New Roman" w:hAnsiTheme="minorHAnsi" w:cs="Arial"/>
          <w:noProof/>
          <w:color w:val="D75529" w:themeColor="accent1"/>
          <w:kern w:val="32"/>
          <w:sz w:val="40"/>
          <w:szCs w:val="32"/>
          <w:lang w:eastAsia="en-AU"/>
        </w:rPr>
        <mc:AlternateContent>
          <mc:Choice Requires="wps">
            <w:drawing>
              <wp:anchor distT="0" distB="0" distL="114300" distR="114300" simplePos="0" relativeHeight="251658245" behindDoc="0" locked="0" layoutInCell="1" allowOverlap="1" wp14:anchorId="4F3E6F36" wp14:editId="293D407D">
                <wp:simplePos x="0" y="0"/>
                <wp:positionH relativeFrom="page">
                  <wp:align>left</wp:align>
                </wp:positionH>
                <wp:positionV relativeFrom="page">
                  <wp:align>top</wp:align>
                </wp:positionV>
                <wp:extent cx="7562850" cy="1609725"/>
                <wp:effectExtent l="0" t="0" r="0" b="0"/>
                <wp:wrapTopAndBottom/>
                <wp:docPr id="12" name="Text Box 12" hidden="1" title="Co-Branding Logos"/>
                <wp:cNvGraphicFramePr/>
                <a:graphic xmlns:a="http://schemas.openxmlformats.org/drawingml/2006/main">
                  <a:graphicData uri="http://schemas.microsoft.com/office/word/2010/wordprocessingShape">
                    <wps:wsp>
                      <wps:cNvSpPr txBox="1"/>
                      <wps:spPr>
                        <a:xfrm>
                          <a:off x="0" y="0"/>
                          <a:ext cx="7562850" cy="16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2E1415" w:rsidRPr="00AB780B" w14:paraId="6E72BD0E" w14:textId="77777777" w:rsidTr="003F67E4">
                              <w:trPr>
                                <w:trHeight w:hRule="exact" w:val="1247"/>
                                <w:tblCellSpacing w:w="71" w:type="dxa"/>
                              </w:trPr>
                              <w:tc>
                                <w:tcPr>
                                  <w:tcW w:w="1601" w:type="dxa"/>
                                  <w:vAlign w:val="center"/>
                                </w:tcPr>
                                <w:p w14:paraId="178CA0DC" w14:textId="77777777" w:rsidR="002E1415" w:rsidRPr="00D55628" w:rsidRDefault="002E1415" w:rsidP="003F67E4">
                                  <w:r w:rsidRPr="00D55628">
                                    <w:rPr>
                                      <w:noProof/>
                                    </w:rPr>
                                    <w:drawing>
                                      <wp:inline distT="0" distB="0" distL="0" distR="0" wp14:anchorId="5363EBAF" wp14:editId="3B558B24">
                                        <wp:extent cx="1016635" cy="5200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903CE79" w14:textId="77777777" w:rsidR="002E1415" w:rsidRPr="00D55628" w:rsidRDefault="002E1415" w:rsidP="003F67E4">
                                  <w:bookmarkStart w:id="2" w:name="_GoBack"/>
                                  <w:r w:rsidRPr="00D55628">
                                    <w:rPr>
                                      <w:noProof/>
                                    </w:rPr>
                                    <w:drawing>
                                      <wp:inline distT="0" distB="0" distL="0" distR="0" wp14:anchorId="5BC7B380" wp14:editId="173E2406">
                                        <wp:extent cx="1016635" cy="5200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bookmarkEnd w:id="2"/>
                                </w:p>
                              </w:tc>
                              <w:tc>
                                <w:tcPr>
                                  <w:tcW w:w="1672" w:type="dxa"/>
                                  <w:vAlign w:val="center"/>
                                </w:tcPr>
                                <w:p w14:paraId="7214B46C" w14:textId="77777777" w:rsidR="002E1415" w:rsidRPr="00D55628" w:rsidRDefault="002E1415" w:rsidP="003F67E4">
                                  <w:r w:rsidRPr="00D55628">
                                    <w:rPr>
                                      <w:noProof/>
                                    </w:rPr>
                                    <w:drawing>
                                      <wp:inline distT="0" distB="0" distL="0" distR="0" wp14:anchorId="45F8AA95" wp14:editId="6FB4FD01">
                                        <wp:extent cx="1016635" cy="5200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1F5A837B" w14:textId="77777777" w:rsidR="002E1415" w:rsidRPr="00D55628" w:rsidRDefault="002E1415" w:rsidP="003F67E4">
                                  <w:r w:rsidRPr="00D55628">
                                    <w:rPr>
                                      <w:noProof/>
                                    </w:rPr>
                                    <w:drawing>
                                      <wp:inline distT="0" distB="0" distL="0" distR="0" wp14:anchorId="0D5AF844" wp14:editId="75F30791">
                                        <wp:extent cx="1016635" cy="5200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42CBA4D7" w14:textId="77777777" w:rsidR="002E1415" w:rsidRPr="00D55628" w:rsidRDefault="002E1415" w:rsidP="002E1415">
                            <w:pPr>
                              <w:pStyle w:val="xDisclaimerText"/>
                            </w:pPr>
                          </w:p>
                        </w:txbxContent>
                      </wps:txbx>
                      <wps:bodyPr rot="0" spcFirstLastPara="0" vertOverflow="overflow" horzOverflow="overflow" vert="horz" wrap="square" lIns="720000" tIns="61200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F3E6F36" id="_x0000_t202" coordsize="21600,21600" o:spt="202" path="m,l,21600r21600,l21600,xe">
                <v:stroke joinstyle="miter"/>
                <v:path gradientshapeok="t" o:connecttype="rect"/>
              </v:shapetype>
              <v:shape id="Text Box 12" o:spid="_x0000_s1029" type="#_x0000_t202" alt="Title: Co-Branding Logos" style="position:absolute;margin-left:0;margin-top:0;width:595.5pt;height:126.75pt;z-index:251658245;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" filled="f" stroked="f" strokeweight=".5pt">
                <v:textbox style="mso-fit-shape-to-text:t" inset="20mm,17mm,,0">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2E1415" w:rsidRPr="00AB780B" w14:paraId="6E72BD0E" w14:textId="77777777" w:rsidTr="003F67E4">
                        <w:trPr>
                          <w:trHeight w:hRule="exact" w:val="1247"/>
                          <w:tblCellSpacing w:w="71" w:type="dxa"/>
                        </w:trPr>
                        <w:tc>
                          <w:tcPr>
                            <w:tcW w:w="1601" w:type="dxa"/>
                            <w:vAlign w:val="center"/>
                          </w:tcPr>
                          <w:p w14:paraId="178CA0DC" w14:textId="77777777" w:rsidR="002E1415" w:rsidRPr="00D55628" w:rsidRDefault="002E1415" w:rsidP="003F67E4">
                            <w:r w:rsidRPr="00D55628">
                              <w:rPr>
                                <w:noProof/>
                              </w:rPr>
                              <w:drawing>
                                <wp:inline distT="0" distB="0" distL="0" distR="0" wp14:anchorId="5363EBAF" wp14:editId="3B558B24">
                                  <wp:extent cx="1016635" cy="5200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903CE79" w14:textId="77777777" w:rsidR="002E1415" w:rsidRPr="00D55628" w:rsidRDefault="002E1415" w:rsidP="003F67E4">
                            <w:bookmarkStart w:id="3" w:name="_GoBack"/>
                            <w:r w:rsidRPr="00D55628">
                              <w:rPr>
                                <w:noProof/>
                              </w:rPr>
                              <w:drawing>
                                <wp:inline distT="0" distB="0" distL="0" distR="0" wp14:anchorId="5BC7B380" wp14:editId="173E2406">
                                  <wp:extent cx="1016635" cy="5200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bookmarkEnd w:id="3"/>
                          </w:p>
                        </w:tc>
                        <w:tc>
                          <w:tcPr>
                            <w:tcW w:w="1672" w:type="dxa"/>
                            <w:vAlign w:val="center"/>
                          </w:tcPr>
                          <w:p w14:paraId="7214B46C" w14:textId="77777777" w:rsidR="002E1415" w:rsidRPr="00D55628" w:rsidRDefault="002E1415" w:rsidP="003F67E4">
                            <w:r w:rsidRPr="00D55628">
                              <w:rPr>
                                <w:noProof/>
                              </w:rPr>
                              <w:drawing>
                                <wp:inline distT="0" distB="0" distL="0" distR="0" wp14:anchorId="45F8AA95" wp14:editId="6FB4FD01">
                                  <wp:extent cx="1016635" cy="5200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1F5A837B" w14:textId="77777777" w:rsidR="002E1415" w:rsidRPr="00D55628" w:rsidRDefault="002E1415" w:rsidP="003F67E4">
                            <w:r w:rsidRPr="00D55628">
                              <w:rPr>
                                <w:noProof/>
                              </w:rPr>
                              <w:drawing>
                                <wp:inline distT="0" distB="0" distL="0" distR="0" wp14:anchorId="0D5AF844" wp14:editId="75F30791">
                                  <wp:extent cx="1016635" cy="5200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1">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42CBA4D7" w14:textId="77777777" w:rsidR="002E1415" w:rsidRPr="00D55628" w:rsidRDefault="002E1415" w:rsidP="002E1415">
                      <w:pPr>
                        <w:pStyle w:val="xDisclaimerText"/>
                      </w:pPr>
                    </w:p>
                  </w:txbxContent>
                </v:textbox>
                <w10:wrap type="topAndBottom" anchorx="page" anchory="page"/>
              </v:shape>
            </w:pict>
          </mc:Fallback>
        </mc:AlternateContent>
      </w:r>
      <w:r w:rsidRPr="005F5931">
        <w:rPr>
          <w:rFonts w:asciiTheme="minorHAnsi" w:eastAsia="Times New Roman" w:hAnsiTheme="minorHAnsi" w:cs="Arial"/>
          <w:color w:val="D75529" w:themeColor="accent1"/>
          <w:kern w:val="32"/>
          <w:sz w:val="40"/>
          <w:szCs w:val="32"/>
          <w:lang w:eastAsia="en-AU"/>
        </w:rPr>
        <w:t>Acknowledgement</w:t>
      </w:r>
      <w:bookmarkEnd w:id="1"/>
      <w:r w:rsidR="00732212">
        <w:rPr>
          <w:rFonts w:asciiTheme="minorHAnsi" w:eastAsia="Times New Roman" w:hAnsiTheme="minorHAnsi" w:cs="Arial"/>
          <w:color w:val="D75529" w:themeColor="accent1"/>
          <w:kern w:val="32"/>
          <w:sz w:val="40"/>
          <w:szCs w:val="32"/>
          <w:lang w:eastAsia="en-AU"/>
        </w:rPr>
        <w:t>s</w:t>
      </w:r>
    </w:p>
    <w:p w14:paraId="5BEB6285" w14:textId="04DD7E52" w:rsidR="002E1415" w:rsidRDefault="002E1415" w:rsidP="002E1415">
      <w:pPr>
        <w:pStyle w:val="BodyText"/>
      </w:pPr>
      <w:r>
        <w:rPr>
          <w:noProof/>
          <w:lang w:eastAsia="en-AU"/>
        </w:rPr>
        <w:drawing>
          <wp:inline distT="0" distB="0" distL="0" distR="0" wp14:anchorId="5F7BBBAA" wp14:editId="45F00172">
            <wp:extent cx="6105526" cy="1609725"/>
            <wp:effectExtent l="0" t="0" r="9525" b="9525"/>
            <wp:docPr id="248551846" name="Picture 24855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6105526" cy="1609725"/>
                    </a:xfrm>
                    <a:prstGeom prst="rect">
                      <a:avLst/>
                    </a:prstGeom>
                  </pic:spPr>
                </pic:pic>
              </a:graphicData>
            </a:graphic>
          </wp:inline>
        </w:drawing>
      </w:r>
    </w:p>
    <w:p w14:paraId="6AEFAED2" w14:textId="3C8B1306" w:rsidR="002E1415" w:rsidRPr="00CF00B2" w:rsidRDefault="002E1415" w:rsidP="00CF00B2">
      <w:pPr>
        <w:pStyle w:val="Heading1"/>
        <w:rPr>
          <w:rFonts w:asciiTheme="minorHAnsi" w:eastAsia="Times New Roman" w:hAnsiTheme="minorHAnsi" w:cs="Arial"/>
          <w:color w:val="D75529" w:themeColor="accent1"/>
          <w:kern w:val="32"/>
          <w:sz w:val="40"/>
          <w:szCs w:val="32"/>
          <w:lang w:eastAsia="en-AU"/>
        </w:rPr>
      </w:pPr>
      <w:r w:rsidRPr="00CF00B2">
        <w:rPr>
          <w:rFonts w:asciiTheme="minorHAnsi" w:eastAsia="Times New Roman" w:hAnsiTheme="minorHAnsi" w:cs="Arial"/>
          <w:color w:val="D75529" w:themeColor="accent1"/>
          <w:kern w:val="32"/>
          <w:sz w:val="40"/>
          <w:szCs w:val="32"/>
          <w:lang w:eastAsia="en-AU"/>
        </w:rPr>
        <w:t xml:space="preserve">Our commitment to inclusion and diversity  </w:t>
      </w:r>
    </w:p>
    <w:p w14:paraId="0812AB33" w14:textId="0754B08A" w:rsidR="002E1415" w:rsidRDefault="002E1415" w:rsidP="002E1415">
      <w:pPr>
        <w:pStyle w:val="BodyText"/>
      </w:pPr>
      <w:r>
        <w:t>The Victoria</w:t>
      </w:r>
      <w:r w:rsidR="1F57E37C">
        <w:t>n</w:t>
      </w:r>
      <w:r w:rsidRPr="00CD26CC">
        <w:t xml:space="preserve"> </w:t>
      </w:r>
      <w:r>
        <w:t xml:space="preserve">Landcare Program </w:t>
      </w:r>
      <w:r w:rsidRPr="00CD26CC">
        <w:t xml:space="preserve">supports liveable, inclusive and sustainable communities. </w:t>
      </w:r>
      <w:r w:rsidR="0014449E">
        <w:t xml:space="preserve">The </w:t>
      </w:r>
      <w:r>
        <w:t>Victoria</w:t>
      </w:r>
      <w:r w:rsidR="0014449E">
        <w:t>n Landcare Program</w:t>
      </w:r>
      <w:r w:rsidRPr="00CD26CC">
        <w:t xml:space="preserve"> </w:t>
      </w:r>
      <w:r>
        <w:t xml:space="preserve">supports a </w:t>
      </w:r>
      <w:r w:rsidR="003F4746">
        <w:t>Landca</w:t>
      </w:r>
      <w:r w:rsidR="004A57B0">
        <w:t>re</w:t>
      </w:r>
      <w:r w:rsidR="004B4729">
        <w:t xml:space="preserve"> and environmental volunteering</w:t>
      </w:r>
      <w:r w:rsidR="003F4746">
        <w:t xml:space="preserve"> </w:t>
      </w:r>
      <w:r w:rsidRPr="00CD26CC">
        <w:t xml:space="preserve">culture </w:t>
      </w:r>
      <w:r w:rsidR="00704AC5">
        <w:t xml:space="preserve">that is </w:t>
      </w:r>
      <w:r w:rsidRPr="00CD26CC">
        <w:t>diverse in ability, gender, sexuality, age, socio-economic status,</w:t>
      </w:r>
      <w:r w:rsidR="00FC1489">
        <w:t xml:space="preserve"> and cultural </w:t>
      </w:r>
      <w:r w:rsidR="004B1170">
        <w:t xml:space="preserve">and </w:t>
      </w:r>
      <w:r w:rsidR="00216686">
        <w:t>linguistic background</w:t>
      </w:r>
      <w:r w:rsidRPr="00CD26CC">
        <w:t xml:space="preserve">. </w:t>
      </w:r>
      <w:r w:rsidR="00127AAD">
        <w:t xml:space="preserve">The </w:t>
      </w:r>
      <w:r>
        <w:t>Victoria</w:t>
      </w:r>
      <w:r w:rsidR="00127AAD">
        <w:t>n Landcare Program</w:t>
      </w:r>
      <w:r w:rsidRPr="00CD26CC">
        <w:t xml:space="preserve"> believes everyone has the right to feel safe, welcome and have their life experience valued.  Fostering diversity and inclusion helps people to learn from each other and develop new ways to work effectively.  </w:t>
      </w:r>
    </w:p>
    <w:p w14:paraId="462F16DB" w14:textId="0DCEB2E5" w:rsidR="002E1415" w:rsidRDefault="002E1415"/>
    <w:p w14:paraId="4DB1A440" w14:textId="3A73EB33" w:rsidR="00BD0867" w:rsidRDefault="007F00CD">
      <w:r>
        <w:t xml:space="preserve">Photo Credit: </w:t>
      </w:r>
      <w:r w:rsidR="00EB2D65">
        <w:t>Georgie Kalubowilage</w:t>
      </w:r>
      <w:r w:rsidR="00702B18">
        <w:t xml:space="preserve">, </w:t>
      </w:r>
      <w:r w:rsidR="00115E94">
        <w:t>DEECA</w:t>
      </w:r>
    </w:p>
    <w:p w14:paraId="36A8E792" w14:textId="3A517EBB" w:rsidR="007D0181" w:rsidRDefault="007D0181">
      <w:pPr>
        <w:rPr>
          <w:rStyle w:val="ui-provider"/>
        </w:rPr>
      </w:pPr>
      <w:r>
        <w:rPr>
          <w:rStyle w:val="ui-provider"/>
        </w:rPr>
        <w:t xml:space="preserve">Balbirooroo </w:t>
      </w:r>
      <w:r w:rsidRPr="002D5061">
        <w:rPr>
          <w:rStyle w:val="ui-provider"/>
        </w:rPr>
        <w:t>Wetland</w:t>
      </w:r>
      <w:r w:rsidR="00EF2149">
        <w:rPr>
          <w:rStyle w:val="ui-provider"/>
        </w:rPr>
        <w:t>s</w:t>
      </w:r>
      <w:r w:rsidR="261FBA68" w:rsidRPr="53D45DB0">
        <w:rPr>
          <w:rStyle w:val="ui-provider"/>
        </w:rPr>
        <w:t>, Mornington Peninsula</w:t>
      </w:r>
    </w:p>
    <w:p w14:paraId="4CA47155" w14:textId="52D8C769" w:rsidR="006E66D8" w:rsidRDefault="006E66D8"/>
    <w:p w14:paraId="2B0F6A20" w14:textId="77777777" w:rsidR="006E66D8" w:rsidRPr="006E66D8" w:rsidRDefault="006E66D8" w:rsidP="006E66D8"/>
    <w:p w14:paraId="504BAC7C" w14:textId="77777777" w:rsidR="006E66D8" w:rsidRPr="006E66D8" w:rsidRDefault="006E66D8" w:rsidP="006E66D8"/>
    <w:p w14:paraId="61110D12" w14:textId="77777777" w:rsidR="006E66D8" w:rsidRPr="006E66D8" w:rsidRDefault="006E66D8" w:rsidP="006E66D8"/>
    <w:p w14:paraId="3FC4948F" w14:textId="77777777" w:rsidR="006E66D8" w:rsidRPr="006E66D8" w:rsidRDefault="006E66D8" w:rsidP="006E66D8"/>
    <w:p w14:paraId="2AC82170" w14:textId="77777777" w:rsidR="006E66D8" w:rsidRPr="006E66D8" w:rsidRDefault="006E66D8" w:rsidP="006E66D8"/>
    <w:p w14:paraId="4E3F7471" w14:textId="77777777" w:rsidR="006E66D8" w:rsidRPr="006E66D8" w:rsidRDefault="006E66D8" w:rsidP="006E66D8"/>
    <w:p w14:paraId="3800D7A7" w14:textId="77777777" w:rsidR="006E66D8" w:rsidRPr="006E66D8" w:rsidRDefault="006E66D8" w:rsidP="006E66D8"/>
    <w:p w14:paraId="6166E79D" w14:textId="1A922077" w:rsidR="00BD0867" w:rsidRPr="006E66D8" w:rsidRDefault="006E66D8" w:rsidP="006E66D8">
      <w:pPr>
        <w:tabs>
          <w:tab w:val="left" w:pos="9075"/>
        </w:tabs>
      </w:pPr>
      <w:r>
        <w:tab/>
      </w:r>
    </w:p>
    <w:p w14:paraId="48C69352" w14:textId="034C3C09" w:rsidR="005049AF" w:rsidRDefault="005049AF" w:rsidP="00575DAA">
      <w:pPr>
        <w:pStyle w:val="Heading1TopofPage"/>
        <w:framePr w:h="1951" w:wrap="around"/>
        <w:ind w:left="720"/>
      </w:pPr>
      <w:r>
        <w:lastRenderedPageBreak/>
        <w:t xml:space="preserve">Victorian Landcare Grants in </w:t>
      </w:r>
      <w:r w:rsidR="006E66D8">
        <w:t>Melbourne Water</w:t>
      </w:r>
    </w:p>
    <w:p w14:paraId="050E7E32" w14:textId="77777777" w:rsidR="005049AF" w:rsidRPr="00066871" w:rsidRDefault="005049AF" w:rsidP="005049AF">
      <w:pPr>
        <w:pStyle w:val="Heading2"/>
      </w:pPr>
      <w:r w:rsidRPr="00066871">
        <w:t>What are the Victorian Landcare Grants?</w:t>
      </w:r>
    </w:p>
    <w:p w14:paraId="180BE9A2" w14:textId="1E68BDD9" w:rsidR="005049AF" w:rsidRPr="005049AF" w:rsidRDefault="005049AF" w:rsidP="00247AB9">
      <w:pPr>
        <w:pStyle w:val="BodyText"/>
        <w:spacing w:line="240" w:lineRule="auto"/>
      </w:pPr>
      <w:r>
        <w:t>The Victorian Government</w:t>
      </w:r>
      <w:r w:rsidR="00CC0462">
        <w:t xml:space="preserve"> is</w:t>
      </w:r>
      <w:r>
        <w:t xml:space="preserve"> providing funding to support </w:t>
      </w:r>
      <w:r w:rsidR="003A19B3">
        <w:t xml:space="preserve">Landcare and </w:t>
      </w:r>
      <w:r w:rsidR="485D1F2B">
        <w:t>e</w:t>
      </w:r>
      <w:r w:rsidR="003A19B3">
        <w:t xml:space="preserve">nvironmental volunteer </w:t>
      </w:r>
      <w:r>
        <w:t>groups and networks undertaking on-ground works, education</w:t>
      </w:r>
      <w:r w:rsidR="00931F17">
        <w:t>,</w:t>
      </w:r>
      <w:r>
        <w:t xml:space="preserve"> and </w:t>
      </w:r>
      <w:r w:rsidR="008616A8">
        <w:t>capability</w:t>
      </w:r>
      <w:r>
        <w:t xml:space="preserve"> building projects to protect and restore our land and </w:t>
      </w:r>
      <w:r w:rsidR="003A19B3">
        <w:t xml:space="preserve">natural </w:t>
      </w:r>
      <w:r>
        <w:t>environment.</w:t>
      </w:r>
    </w:p>
    <w:p w14:paraId="1C0E9870" w14:textId="77777777" w:rsidR="005049AF" w:rsidRPr="005049AF" w:rsidRDefault="005049AF" w:rsidP="00247AB9">
      <w:pPr>
        <w:pStyle w:val="BodyText"/>
        <w:spacing w:line="240" w:lineRule="auto"/>
      </w:pPr>
      <w:r w:rsidRPr="005049AF">
        <w:t>The objectives of the Victorian Landcare Grants are:</w:t>
      </w:r>
    </w:p>
    <w:p w14:paraId="76FAB715" w14:textId="08624FAC" w:rsidR="005049AF" w:rsidRPr="005049AF" w:rsidRDefault="005049AF" w:rsidP="00382FA9">
      <w:pPr>
        <w:pStyle w:val="ListParagraph"/>
        <w:numPr>
          <w:ilvl w:val="0"/>
          <w:numId w:val="30"/>
        </w:numPr>
        <w:spacing w:line="240" w:lineRule="auto"/>
      </w:pPr>
      <w:r w:rsidRPr="0080231D">
        <w:t>To fund projects that address local, regional</w:t>
      </w:r>
      <w:r w:rsidR="00931F17" w:rsidRPr="0080231D">
        <w:t>,</w:t>
      </w:r>
      <w:r w:rsidRPr="0080231D">
        <w:t xml:space="preserve"> and state </w:t>
      </w:r>
      <w:r w:rsidRPr="005049AF">
        <w:t>land and environment priorities through delivery of:</w:t>
      </w:r>
    </w:p>
    <w:p w14:paraId="0B4E9BE4" w14:textId="77777777" w:rsidR="005049AF" w:rsidRPr="005049AF" w:rsidRDefault="005049AF" w:rsidP="00382FA9">
      <w:pPr>
        <w:pStyle w:val="ListParagraph"/>
        <w:numPr>
          <w:ilvl w:val="1"/>
          <w:numId w:val="31"/>
        </w:numPr>
        <w:spacing w:line="240" w:lineRule="auto"/>
      </w:pPr>
      <w:r w:rsidRPr="0080231D">
        <w:t>On-ground works</w:t>
      </w:r>
    </w:p>
    <w:p w14:paraId="61BF25A9" w14:textId="736A928D" w:rsidR="005049AF" w:rsidRPr="005049AF" w:rsidRDefault="008616A8" w:rsidP="00382FA9">
      <w:pPr>
        <w:pStyle w:val="ListParagraph"/>
        <w:numPr>
          <w:ilvl w:val="1"/>
          <w:numId w:val="31"/>
        </w:numPr>
        <w:spacing w:line="240" w:lineRule="auto"/>
      </w:pPr>
      <w:r>
        <w:t>Capability</w:t>
      </w:r>
      <w:r w:rsidR="005049AF" w:rsidRPr="0080231D">
        <w:t xml:space="preserve"> building activities</w:t>
      </w:r>
    </w:p>
    <w:p w14:paraId="7D14A832" w14:textId="77777777" w:rsidR="005049AF" w:rsidRPr="005049AF" w:rsidRDefault="005049AF" w:rsidP="00382FA9">
      <w:pPr>
        <w:pStyle w:val="ListParagraph"/>
        <w:numPr>
          <w:ilvl w:val="1"/>
          <w:numId w:val="31"/>
        </w:numPr>
        <w:spacing w:line="240" w:lineRule="auto"/>
      </w:pPr>
      <w:r w:rsidRPr="0080231D">
        <w:t>Community education and engagement</w:t>
      </w:r>
    </w:p>
    <w:p w14:paraId="1C858445" w14:textId="2C130A29" w:rsidR="005049AF" w:rsidRPr="005049AF" w:rsidRDefault="005049AF" w:rsidP="00382FA9">
      <w:pPr>
        <w:pStyle w:val="ListParagraph"/>
        <w:numPr>
          <w:ilvl w:val="0"/>
          <w:numId w:val="30"/>
        </w:numPr>
        <w:spacing w:line="240" w:lineRule="auto"/>
      </w:pPr>
      <w:r w:rsidRPr="0080231D">
        <w:t xml:space="preserve">To sustain </w:t>
      </w:r>
      <w:r w:rsidR="003A19B3">
        <w:t xml:space="preserve">Landcare and other environmental volunteer </w:t>
      </w:r>
      <w:r w:rsidRPr="005049AF">
        <w:t>groups and networks by providing support grants, particularly for groups whose continuing existence will benefit from this support.</w:t>
      </w:r>
    </w:p>
    <w:p w14:paraId="49301984" w14:textId="77777777" w:rsidR="005049AF" w:rsidRPr="008C7585" w:rsidRDefault="005049AF" w:rsidP="005049AF">
      <w:pPr>
        <w:pStyle w:val="Heading2"/>
      </w:pPr>
      <w:r>
        <w:t>How much funding is available?</w:t>
      </w:r>
    </w:p>
    <w:p w14:paraId="24539D53" w14:textId="3C1E5C01" w:rsidR="005049AF" w:rsidRPr="00892E2D" w:rsidRDefault="005F5E22" w:rsidP="00892E2D">
      <w:pPr>
        <w:pStyle w:val="BodyText"/>
      </w:pPr>
      <w:r>
        <w:t>In 202</w:t>
      </w:r>
      <w:r w:rsidR="00883DBA">
        <w:t>4</w:t>
      </w:r>
      <w:r>
        <w:t xml:space="preserve"> a</w:t>
      </w:r>
      <w:r w:rsidR="005049AF">
        <w:t xml:space="preserve"> total of </w:t>
      </w:r>
      <w:r w:rsidR="005049AF" w:rsidRPr="00847E7C">
        <w:t>$</w:t>
      </w:r>
      <w:r w:rsidR="00811B3F" w:rsidRPr="00847E7C">
        <w:t>3</w:t>
      </w:r>
      <w:r w:rsidR="005049AF" w:rsidRPr="00847E7C">
        <w:t>.</w:t>
      </w:r>
      <w:r w:rsidR="008616A8" w:rsidRPr="00847E7C">
        <w:t>5</w:t>
      </w:r>
      <w:r w:rsidR="006050AB" w:rsidRPr="00847E7C">
        <w:t>5</w:t>
      </w:r>
      <w:r w:rsidR="005049AF" w:rsidRPr="009075CB">
        <w:t xml:space="preserve"> million</w:t>
      </w:r>
      <w:r w:rsidR="005049AF">
        <w:t xml:space="preserve"> is available for </w:t>
      </w:r>
      <w:r w:rsidR="00395BDF">
        <w:t xml:space="preserve">the </w:t>
      </w:r>
      <w:r w:rsidR="0042603D">
        <w:t>Victorian Landcare</w:t>
      </w:r>
      <w:r w:rsidR="005049AF">
        <w:t xml:space="preserve"> </w:t>
      </w:r>
      <w:r w:rsidR="0042603D">
        <w:t>G</w:t>
      </w:r>
      <w:r w:rsidR="005049AF">
        <w:t xml:space="preserve">rants </w:t>
      </w:r>
      <w:r w:rsidR="00395BDF">
        <w:t xml:space="preserve">program </w:t>
      </w:r>
      <w:r w:rsidR="005049AF">
        <w:t>across Victoria.</w:t>
      </w:r>
    </w:p>
    <w:p w14:paraId="6F29EFA6" w14:textId="77777777" w:rsidR="005049AF" w:rsidRPr="00066871" w:rsidRDefault="005049AF" w:rsidP="005049AF">
      <w:pPr>
        <w:pStyle w:val="Heading2"/>
      </w:pPr>
      <w:r w:rsidRPr="00066871">
        <w:t>What type of grants are available?</w:t>
      </w:r>
    </w:p>
    <w:tbl>
      <w:tblPr>
        <w:tblStyle w:val="TableGrid"/>
        <w:tblW w:w="10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5"/>
        <w:gridCol w:w="4845"/>
      </w:tblGrid>
      <w:tr w:rsidR="005B74A9" w14:paraId="267C53F1" w14:textId="77777777" w:rsidTr="1989F674">
        <w:trPr>
          <w:cnfStyle w:val="100000000000" w:firstRow="1" w:lastRow="0" w:firstColumn="0" w:lastColumn="0" w:oddVBand="0" w:evenVBand="0" w:oddHBand="0" w:evenHBand="0" w:firstRowFirstColumn="0" w:firstRowLastColumn="0" w:lastRowFirstColumn="0" w:lastRowLastColumn="0"/>
        </w:trPr>
        <w:tc>
          <w:tcPr>
            <w:tcW w:w="4815" w:type="dxa"/>
            <w:tcBorders>
              <w:top w:val="single" w:sz="4" w:space="0" w:color="2B5A3B" w:themeColor="accent2"/>
              <w:left w:val="single" w:sz="4" w:space="0" w:color="2B5A3B" w:themeColor="accent2"/>
              <w:bottom w:val="single" w:sz="4" w:space="0" w:color="2B5A3B" w:themeColor="accent2"/>
              <w:right w:val="single" w:sz="4" w:space="0" w:color="2B5A3B" w:themeColor="accent2"/>
            </w:tcBorders>
            <w:shd w:val="clear" w:color="auto" w:fill="2B5A3B" w:themeFill="accent2"/>
          </w:tcPr>
          <w:p w14:paraId="36DB9550" w14:textId="77777777" w:rsidR="005B74A9" w:rsidRPr="005049AF" w:rsidRDefault="005B74A9" w:rsidP="00905B72">
            <w:pPr>
              <w:pStyle w:val="Heading2"/>
              <w:outlineLvl w:val="1"/>
              <w:rPr>
                <w:color w:val="FFFFFF" w:themeColor="accent6"/>
              </w:rPr>
            </w:pPr>
            <w:r w:rsidRPr="005049AF">
              <w:rPr>
                <w:color w:val="FFFFFF" w:themeColor="accent6"/>
              </w:rPr>
              <w:t>Project Grants</w:t>
            </w:r>
          </w:p>
          <w:p w14:paraId="20FBE805" w14:textId="449635CA" w:rsidR="005B74A9" w:rsidRPr="005B74A9" w:rsidRDefault="005B74A9" w:rsidP="00905B72">
            <w:pPr>
              <w:pStyle w:val="BodyText"/>
              <w:rPr>
                <w:color w:val="FFFFFF" w:themeColor="accent6"/>
                <w:szCs w:val="20"/>
              </w:rPr>
            </w:pPr>
            <w:r w:rsidRPr="005B74A9">
              <w:rPr>
                <w:color w:val="FFFFFF" w:themeColor="accent6"/>
                <w:szCs w:val="20"/>
              </w:rPr>
              <w:t xml:space="preserve">Up to </w:t>
            </w:r>
            <w:r w:rsidRPr="005B74A9">
              <w:rPr>
                <w:b/>
                <w:color w:val="FFFFFF" w:themeColor="accent6"/>
                <w:szCs w:val="20"/>
              </w:rPr>
              <w:t>$</w:t>
            </w:r>
            <w:r w:rsidR="008E26C0">
              <w:rPr>
                <w:b/>
                <w:color w:val="FFFFFF" w:themeColor="accent6"/>
                <w:szCs w:val="20"/>
              </w:rPr>
              <w:t>2</w:t>
            </w:r>
            <w:r w:rsidRPr="005B74A9">
              <w:rPr>
                <w:b/>
                <w:color w:val="FFFFFF" w:themeColor="accent6"/>
                <w:szCs w:val="20"/>
              </w:rPr>
              <w:t xml:space="preserve">0,000 </w:t>
            </w:r>
            <w:r w:rsidRPr="005B74A9">
              <w:rPr>
                <w:color w:val="FFFFFF" w:themeColor="accent6"/>
                <w:szCs w:val="20"/>
              </w:rPr>
              <w:t>may be provided to eligible groups and networks for:</w:t>
            </w:r>
          </w:p>
          <w:p w14:paraId="7B00C601" w14:textId="77777777" w:rsidR="005B74A9" w:rsidRPr="005B74A9" w:rsidRDefault="005B74A9" w:rsidP="003A19B3">
            <w:pPr>
              <w:pStyle w:val="TableTextBullet"/>
              <w:rPr>
                <w:color w:val="FFFFFF" w:themeColor="background1"/>
                <w:sz w:val="20"/>
              </w:rPr>
            </w:pPr>
            <w:r w:rsidRPr="005B74A9">
              <w:rPr>
                <w:color w:val="FFFFFF" w:themeColor="background1"/>
                <w:sz w:val="20"/>
              </w:rPr>
              <w:t>On-ground works, capacity building activities, community education and engagement that protects, or improves natural assets such as native vegetation, native fauna, waterways, wetlands and soils.</w:t>
            </w:r>
          </w:p>
          <w:p w14:paraId="40F82033" w14:textId="7E3B4D52" w:rsidR="005B74A9" w:rsidRPr="005B74A9" w:rsidRDefault="1C6B4D6D" w:rsidP="3227EBC3">
            <w:pPr>
              <w:pStyle w:val="TableTextBullet"/>
              <w:numPr>
                <w:ilvl w:val="0"/>
                <w:numId w:val="0"/>
              </w:numPr>
              <w:ind w:left="113"/>
              <w:rPr>
                <w:color w:val="FFFFFF" w:themeColor="accent6"/>
                <w:sz w:val="20"/>
              </w:rPr>
            </w:pPr>
            <w:r w:rsidRPr="3227EBC3">
              <w:rPr>
                <w:color w:val="FFFFFF" w:themeColor="accent6"/>
                <w:sz w:val="20"/>
              </w:rPr>
              <w:t xml:space="preserve">Note: Projects must be completed and reported on by </w:t>
            </w:r>
            <w:r w:rsidRPr="00EA5586">
              <w:rPr>
                <w:color w:val="FFFFFF" w:themeColor="accent6"/>
                <w:sz w:val="20"/>
              </w:rPr>
              <w:t>30 November 202</w:t>
            </w:r>
            <w:r w:rsidR="005500E1">
              <w:rPr>
                <w:color w:val="FFFFFF" w:themeColor="accent6"/>
                <w:sz w:val="20"/>
              </w:rPr>
              <w:t>5</w:t>
            </w:r>
          </w:p>
          <w:p w14:paraId="3D1728A3" w14:textId="77777777" w:rsidR="005B74A9" w:rsidRDefault="005B74A9" w:rsidP="00905B72">
            <w:pPr>
              <w:pStyle w:val="TableTextBullet"/>
              <w:numPr>
                <w:ilvl w:val="0"/>
                <w:numId w:val="0"/>
              </w:numPr>
              <w:ind w:left="113"/>
              <w:rPr>
                <w:color w:val="FFFFFF" w:themeColor="accent6"/>
              </w:rPr>
            </w:pPr>
            <w:r w:rsidRPr="005B74A9">
              <w:rPr>
                <w:color w:val="FFFFFF" w:themeColor="accent6"/>
                <w:sz w:val="20"/>
              </w:rPr>
              <w:t>More than one application can be submitted.</w:t>
            </w:r>
            <w:r w:rsidRPr="005049AF">
              <w:rPr>
                <w:color w:val="FFFFFF" w:themeColor="accent6"/>
              </w:rPr>
              <w:t xml:space="preserve"> </w:t>
            </w:r>
          </w:p>
          <w:p w14:paraId="09F828EF" w14:textId="6D039279" w:rsidR="005B74A9" w:rsidRDefault="005B74A9" w:rsidP="00905B72">
            <w:pPr>
              <w:pStyle w:val="TableTextBullet"/>
              <w:numPr>
                <w:ilvl w:val="0"/>
                <w:numId w:val="0"/>
              </w:numPr>
              <w:ind w:left="113"/>
            </w:pPr>
          </w:p>
        </w:tc>
        <w:tc>
          <w:tcPr>
            <w:tcW w:w="425" w:type="dxa"/>
            <w:tcBorders>
              <w:left w:val="single" w:sz="4" w:space="0" w:color="2B5A3B" w:themeColor="accent2"/>
              <w:right w:val="single" w:sz="4" w:space="0" w:color="2B5A3B" w:themeColor="accent2"/>
            </w:tcBorders>
            <w:shd w:val="clear" w:color="auto" w:fill="auto"/>
          </w:tcPr>
          <w:p w14:paraId="10471B97" w14:textId="77777777" w:rsidR="005B74A9" w:rsidRDefault="005B74A9" w:rsidP="00905B72">
            <w:pPr>
              <w:pStyle w:val="BodyText"/>
            </w:pPr>
          </w:p>
        </w:tc>
        <w:tc>
          <w:tcPr>
            <w:tcW w:w="4845" w:type="dxa"/>
            <w:tcBorders>
              <w:top w:val="single" w:sz="4" w:space="0" w:color="2B5A3B" w:themeColor="accent2"/>
              <w:left w:val="single" w:sz="4" w:space="0" w:color="2B5A3B" w:themeColor="accent2"/>
              <w:bottom w:val="single" w:sz="4" w:space="0" w:color="2B5A3B" w:themeColor="accent2"/>
              <w:right w:val="single" w:sz="4" w:space="0" w:color="2B5A3B" w:themeColor="accent2"/>
            </w:tcBorders>
            <w:shd w:val="clear" w:color="auto" w:fill="2B5A3B" w:themeFill="accent2"/>
          </w:tcPr>
          <w:p w14:paraId="12FA1D44" w14:textId="77777777" w:rsidR="005B74A9" w:rsidRPr="005049AF" w:rsidRDefault="005B74A9" w:rsidP="00905B72">
            <w:pPr>
              <w:pStyle w:val="Heading2"/>
              <w:outlineLvl w:val="1"/>
              <w:rPr>
                <w:color w:val="FFFFFF" w:themeColor="accent6"/>
              </w:rPr>
            </w:pPr>
            <w:r w:rsidRPr="005049AF">
              <w:rPr>
                <w:color w:val="FFFFFF" w:themeColor="accent6"/>
              </w:rPr>
              <w:t>Support Grants</w:t>
            </w:r>
          </w:p>
          <w:p w14:paraId="20417007" w14:textId="7E4ABF82" w:rsidR="005B74A9" w:rsidRPr="005049AF" w:rsidRDefault="005B74A9" w:rsidP="00905B72">
            <w:pPr>
              <w:pStyle w:val="BodyText"/>
              <w:rPr>
                <w:color w:val="FFFFFF" w:themeColor="accent6"/>
                <w:szCs w:val="20"/>
              </w:rPr>
            </w:pPr>
            <w:r w:rsidRPr="005049AF">
              <w:rPr>
                <w:color w:val="FFFFFF" w:themeColor="accent6"/>
                <w:szCs w:val="20"/>
              </w:rPr>
              <w:t xml:space="preserve">Up to </w:t>
            </w:r>
            <w:r w:rsidRPr="005049AF">
              <w:rPr>
                <w:b/>
                <w:color w:val="FFFFFF" w:themeColor="accent6"/>
                <w:szCs w:val="20"/>
              </w:rPr>
              <w:t>$500</w:t>
            </w:r>
            <w:r w:rsidRPr="005049AF">
              <w:rPr>
                <w:color w:val="FFFFFF" w:themeColor="accent6"/>
                <w:szCs w:val="20"/>
              </w:rPr>
              <w:t xml:space="preserve"> may be provided to eligible groups and networks for</w:t>
            </w:r>
            <w:r w:rsidR="00156BAC">
              <w:rPr>
                <w:color w:val="FFFFFF" w:themeColor="accent6"/>
                <w:szCs w:val="20"/>
              </w:rPr>
              <w:t xml:space="preserve"> start-up and </w:t>
            </w:r>
            <w:r w:rsidR="00572208">
              <w:rPr>
                <w:color w:val="FFFFFF" w:themeColor="accent6"/>
                <w:szCs w:val="20"/>
              </w:rPr>
              <w:t>support funding for</w:t>
            </w:r>
            <w:r w:rsidRPr="005049AF">
              <w:rPr>
                <w:color w:val="FFFFFF" w:themeColor="accent6"/>
                <w:szCs w:val="20"/>
              </w:rPr>
              <w:t>:</w:t>
            </w:r>
          </w:p>
          <w:p w14:paraId="09738A79" w14:textId="69E2A835" w:rsidR="005B74A9" w:rsidRPr="005049AF" w:rsidRDefault="005B74A9" w:rsidP="00905B72">
            <w:pPr>
              <w:pStyle w:val="TableTextBullet"/>
              <w:rPr>
                <w:color w:val="FFFFFF" w:themeColor="accent6"/>
                <w:sz w:val="20"/>
              </w:rPr>
            </w:pPr>
            <w:r w:rsidRPr="005049AF">
              <w:rPr>
                <w:color w:val="FFFFFF" w:themeColor="accent6"/>
                <w:sz w:val="20"/>
              </w:rPr>
              <w:t>Assistance with costs such as insurance, incorporation and operational needs,</w:t>
            </w:r>
            <w:r w:rsidR="00C1099A">
              <w:rPr>
                <w:color w:val="FFFFFF" w:themeColor="accent6"/>
                <w:sz w:val="20"/>
              </w:rPr>
              <w:t xml:space="preserve"> </w:t>
            </w:r>
            <w:r w:rsidRPr="005049AF">
              <w:rPr>
                <w:color w:val="FFFFFF" w:themeColor="accent6"/>
                <w:sz w:val="20"/>
              </w:rPr>
              <w:t>meetings and events</w:t>
            </w:r>
            <w:r w:rsidR="00B539F6">
              <w:rPr>
                <w:color w:val="FFFFFF" w:themeColor="accent6"/>
                <w:sz w:val="20"/>
              </w:rPr>
              <w:t xml:space="preserve">, </w:t>
            </w:r>
            <w:r w:rsidRPr="005049AF">
              <w:rPr>
                <w:color w:val="FFFFFF" w:themeColor="accent6"/>
                <w:sz w:val="20"/>
              </w:rPr>
              <w:t>newsletters, websites and other communication</w:t>
            </w:r>
            <w:r>
              <w:rPr>
                <w:color w:val="FFFFFF" w:themeColor="accent6"/>
                <w:sz w:val="20"/>
              </w:rPr>
              <w:t>.</w:t>
            </w:r>
          </w:p>
          <w:p w14:paraId="514BEB46" w14:textId="1B187887" w:rsidR="005B74A9" w:rsidRPr="00892E2D" w:rsidRDefault="005B74A9" w:rsidP="1989F674">
            <w:pPr>
              <w:pStyle w:val="TableTextBullet"/>
              <w:numPr>
                <w:ilvl w:val="0"/>
                <w:numId w:val="0"/>
              </w:numPr>
              <w:ind w:left="113"/>
              <w:rPr>
                <w:color w:val="FFFFFF" w:themeColor="accent6"/>
                <w:sz w:val="20"/>
              </w:rPr>
            </w:pPr>
            <w:r w:rsidRPr="1989F674">
              <w:rPr>
                <w:color w:val="FFFFFF" w:themeColor="accent6"/>
                <w:sz w:val="20"/>
              </w:rPr>
              <w:t>Note: groups and networks can apply for both Support and Project Grants, however if successful in receiving a Project Grant they will not receive a Support Grant.</w:t>
            </w:r>
            <w:r w:rsidR="2AF4A58B" w:rsidRPr="1989F674">
              <w:rPr>
                <w:color w:val="FFFFFF" w:themeColor="accent6"/>
                <w:sz w:val="20"/>
              </w:rPr>
              <w:t xml:space="preserve"> </w:t>
            </w:r>
          </w:p>
        </w:tc>
      </w:tr>
      <w:tr w:rsidR="005B74A9" w:rsidRPr="001625F6" w14:paraId="57A213CA" w14:textId="77777777" w:rsidTr="1989F674">
        <w:trPr>
          <w:trHeight w:val="196"/>
        </w:trPr>
        <w:tc>
          <w:tcPr>
            <w:tcW w:w="4815" w:type="dxa"/>
            <w:tcBorders>
              <w:top w:val="single" w:sz="4" w:space="0" w:color="2B5A3B" w:themeColor="accent2"/>
              <w:bottom w:val="single" w:sz="4" w:space="0" w:color="2B5A3B" w:themeColor="accent2"/>
            </w:tcBorders>
          </w:tcPr>
          <w:p w14:paraId="0AAD0E35" w14:textId="3500211E" w:rsidR="005B74A9" w:rsidRPr="001625F6" w:rsidRDefault="005B74A9" w:rsidP="00D8348F">
            <w:pPr>
              <w:pStyle w:val="Heading2"/>
              <w:tabs>
                <w:tab w:val="left" w:pos="870"/>
              </w:tabs>
              <w:outlineLvl w:val="1"/>
              <w:rPr>
                <w:sz w:val="8"/>
                <w:szCs w:val="8"/>
              </w:rPr>
            </w:pPr>
            <w:r>
              <w:rPr>
                <w:noProof/>
                <w:sz w:val="8"/>
                <w:szCs w:val="8"/>
                <w:lang w:eastAsia="en-AU"/>
              </w:rPr>
              <mc:AlternateContent>
                <mc:Choice Requires="wps">
                  <w:drawing>
                    <wp:anchor distT="0" distB="0" distL="114300" distR="114300" simplePos="0" relativeHeight="251658243" behindDoc="0" locked="0" layoutInCell="1" allowOverlap="1" wp14:anchorId="4F5C00E0" wp14:editId="0A64E7DF">
                      <wp:simplePos x="0" y="0"/>
                      <wp:positionH relativeFrom="column">
                        <wp:posOffset>813435</wp:posOffset>
                      </wp:positionH>
                      <wp:positionV relativeFrom="paragraph">
                        <wp:posOffset>-8255</wp:posOffset>
                      </wp:positionV>
                      <wp:extent cx="141605" cy="377825"/>
                      <wp:effectExtent l="19050" t="0" r="29845" b="41275"/>
                      <wp:wrapNone/>
                      <wp:docPr id="7" name="Arrow: Down 7"/>
                      <wp:cNvGraphicFramePr/>
                      <a:graphic xmlns:a="http://schemas.openxmlformats.org/drawingml/2006/main">
                        <a:graphicData uri="http://schemas.microsoft.com/office/word/2010/wordprocessingShape">
                          <wps:wsp>
                            <wps:cNvSpPr/>
                            <wps:spPr>
                              <a:xfrm>
                                <a:off x="0" y="0"/>
                                <a:ext cx="141605" cy="377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xmlns:ma14="http://schemas.microsoft.com/office/mac/drawingml/2011/main" xmlns:arto="http://schemas.microsoft.com/office/word/2006/arto">
                  <w:pict>
                    <v:shapetype id="_x0000_t67" coordsize="21600,21600" o:spt="67" adj="16200,5400" path="m0@0l@1@0@1,0@2,0@2@0,21600@0,10800,21600xe" w14:anchorId="6759F88F">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7" style="position:absolute;margin-left:64.05pt;margin-top:-.65pt;width:11.15pt;height:29.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75529 [3204]" strokecolor="#6b2a14 [1604]" strokeweight="2pt" type="#_x0000_t67" adj="17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"/>
                  </w:pict>
                </mc:Fallback>
              </mc:AlternateContent>
            </w:r>
            <w:r>
              <w:rPr>
                <w:sz w:val="8"/>
                <w:szCs w:val="8"/>
              </w:rPr>
              <w:tab/>
            </w:r>
          </w:p>
        </w:tc>
        <w:tc>
          <w:tcPr>
            <w:tcW w:w="425" w:type="dxa"/>
            <w:shd w:val="clear" w:color="auto" w:fill="auto"/>
          </w:tcPr>
          <w:p w14:paraId="2C06CFF0" w14:textId="77777777" w:rsidR="005B74A9" w:rsidRPr="001625F6" w:rsidRDefault="005B74A9" w:rsidP="00905B72">
            <w:pPr>
              <w:pStyle w:val="BodyText"/>
              <w:rPr>
                <w:sz w:val="8"/>
                <w:szCs w:val="8"/>
              </w:rPr>
            </w:pPr>
          </w:p>
        </w:tc>
        <w:tc>
          <w:tcPr>
            <w:tcW w:w="4845" w:type="dxa"/>
            <w:tcBorders>
              <w:top w:val="single" w:sz="4" w:space="0" w:color="2B5A3B" w:themeColor="accent2"/>
              <w:bottom w:val="single" w:sz="4" w:space="0" w:color="2B5A3B" w:themeColor="accent2"/>
            </w:tcBorders>
          </w:tcPr>
          <w:p w14:paraId="1C63E502" w14:textId="77777777" w:rsidR="005B74A9" w:rsidRPr="001625F6" w:rsidRDefault="005B74A9" w:rsidP="00905B72">
            <w:pPr>
              <w:pStyle w:val="Heading2"/>
              <w:outlineLvl w:val="1"/>
              <w:rPr>
                <w:sz w:val="8"/>
                <w:szCs w:val="8"/>
              </w:rPr>
            </w:pPr>
            <w:r>
              <w:rPr>
                <w:noProof/>
                <w:sz w:val="8"/>
                <w:szCs w:val="8"/>
                <w:lang w:eastAsia="en-AU"/>
              </w:rPr>
              <mc:AlternateContent>
                <mc:Choice Requires="wps">
                  <w:drawing>
                    <wp:anchor distT="0" distB="0" distL="114300" distR="114300" simplePos="0" relativeHeight="251658244" behindDoc="0" locked="0" layoutInCell="1" allowOverlap="1" wp14:anchorId="18F91B33" wp14:editId="279536AA">
                      <wp:simplePos x="0" y="0"/>
                      <wp:positionH relativeFrom="column">
                        <wp:posOffset>891540</wp:posOffset>
                      </wp:positionH>
                      <wp:positionV relativeFrom="paragraph">
                        <wp:posOffset>-13970</wp:posOffset>
                      </wp:positionV>
                      <wp:extent cx="141605" cy="377825"/>
                      <wp:effectExtent l="19050" t="0" r="29845" b="41275"/>
                      <wp:wrapNone/>
                      <wp:docPr id="13" name="Arrow: Down 13"/>
                      <wp:cNvGraphicFramePr/>
                      <a:graphic xmlns:a="http://schemas.openxmlformats.org/drawingml/2006/main">
                        <a:graphicData uri="http://schemas.microsoft.com/office/word/2010/wordprocessingShape">
                          <wps:wsp>
                            <wps:cNvSpPr/>
                            <wps:spPr>
                              <a:xfrm>
                                <a:off x="0" y="0"/>
                                <a:ext cx="141605" cy="377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xmlns:ma14="http://schemas.microsoft.com/office/mac/drawingml/2011/main" xmlns:arto="http://schemas.microsoft.com/office/word/2006/arto">
                  <w:pict>
                    <v:shape id="Arrow: Down 13" style="position:absolute;margin-left:70.2pt;margin-top:-1.1pt;width:11.15pt;height:29.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75529 [3204]" strokecolor="#6b2a14 [1604]" strokeweight="2pt" type="#_x0000_t67" adj="17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" w14:anchorId="769C5D57"/>
                  </w:pict>
                </mc:Fallback>
              </mc:AlternateContent>
            </w:r>
          </w:p>
        </w:tc>
      </w:tr>
      <w:tr w:rsidR="005B74A9" w:rsidRPr="001625F6" w14:paraId="4A8904D1" w14:textId="77777777" w:rsidTr="1989F674">
        <w:trPr>
          <w:trHeight w:val="838"/>
        </w:trPr>
        <w:tc>
          <w:tcPr>
            <w:tcW w:w="4815" w:type="dxa"/>
            <w:tcBorders>
              <w:top w:val="single" w:sz="4" w:space="0" w:color="2B5A3B" w:themeColor="accent2"/>
              <w:left w:val="single" w:sz="4" w:space="0" w:color="2B5A3B" w:themeColor="accent2"/>
              <w:bottom w:val="single" w:sz="4" w:space="0" w:color="2B5A3B" w:themeColor="accent2"/>
              <w:right w:val="single" w:sz="4" w:space="0" w:color="2B5A3B" w:themeColor="accent2"/>
            </w:tcBorders>
            <w:shd w:val="clear" w:color="auto" w:fill="2B5A3B" w:themeFill="accent2"/>
          </w:tcPr>
          <w:p w14:paraId="7FDE1EA5" w14:textId="66900710" w:rsidR="005B74A9" w:rsidRPr="00575DAA" w:rsidRDefault="005B74A9" w:rsidP="00575DAA">
            <w:pPr>
              <w:pStyle w:val="Heading4"/>
              <w:spacing w:before="0" w:after="0"/>
              <w:outlineLvl w:val="3"/>
              <w:rPr>
                <w:b w:val="0"/>
                <w:i w:val="0"/>
                <w:sz w:val="20"/>
                <w:szCs w:val="20"/>
              </w:rPr>
            </w:pPr>
            <w:r w:rsidRPr="00575DAA">
              <w:rPr>
                <w:b w:val="0"/>
                <w:i w:val="0"/>
                <w:color w:val="FFFFFF" w:themeColor="accent6"/>
                <w:sz w:val="20"/>
                <w:szCs w:val="20"/>
              </w:rPr>
              <w:t xml:space="preserve">To apply for a </w:t>
            </w:r>
            <w:r>
              <w:rPr>
                <w:b w:val="0"/>
                <w:i w:val="0"/>
                <w:color w:val="FFFFFF" w:themeColor="accent6"/>
                <w:sz w:val="20"/>
                <w:szCs w:val="20"/>
              </w:rPr>
              <w:t xml:space="preserve">Project </w:t>
            </w:r>
            <w:r w:rsidRPr="00575DAA">
              <w:rPr>
                <w:b w:val="0"/>
                <w:i w:val="0"/>
                <w:color w:val="FFFFFF" w:themeColor="accent6"/>
                <w:sz w:val="20"/>
                <w:szCs w:val="20"/>
              </w:rPr>
              <w:t xml:space="preserve">Grant </w:t>
            </w:r>
            <w:r>
              <w:rPr>
                <w:b w:val="0"/>
                <w:i w:val="0"/>
                <w:color w:val="FFFFFF" w:themeColor="accent6"/>
                <w:sz w:val="20"/>
                <w:szCs w:val="20"/>
              </w:rPr>
              <w:t xml:space="preserve">read these guidelines before </w:t>
            </w:r>
            <w:r w:rsidRPr="00575DAA">
              <w:rPr>
                <w:b w:val="0"/>
                <w:i w:val="0"/>
                <w:color w:val="FFFFFF" w:themeColor="accent6"/>
                <w:sz w:val="20"/>
                <w:szCs w:val="20"/>
              </w:rPr>
              <w:t>complet</w:t>
            </w:r>
            <w:r>
              <w:rPr>
                <w:b w:val="0"/>
                <w:i w:val="0"/>
                <w:color w:val="FFFFFF" w:themeColor="accent6"/>
                <w:sz w:val="20"/>
                <w:szCs w:val="20"/>
              </w:rPr>
              <w:t>ing</w:t>
            </w:r>
            <w:r w:rsidRPr="00575DAA">
              <w:rPr>
                <w:b w:val="0"/>
                <w:i w:val="0"/>
                <w:color w:val="FFFFFF" w:themeColor="accent6"/>
                <w:sz w:val="20"/>
                <w:szCs w:val="20"/>
              </w:rPr>
              <w:t xml:space="preserve"> </w:t>
            </w:r>
            <w:r>
              <w:rPr>
                <w:b w:val="0"/>
                <w:i w:val="0"/>
                <w:color w:val="FFFFFF" w:themeColor="accent6"/>
                <w:sz w:val="20"/>
                <w:szCs w:val="20"/>
              </w:rPr>
              <w:t>the</w:t>
            </w:r>
            <w:r w:rsidRPr="00575DAA">
              <w:rPr>
                <w:b w:val="0"/>
                <w:i w:val="0"/>
                <w:color w:val="FFFFFF" w:themeColor="accent6"/>
                <w:sz w:val="20"/>
                <w:szCs w:val="20"/>
              </w:rPr>
              <w:t xml:space="preserve"> application form at </w:t>
            </w:r>
            <w:r w:rsidRPr="006E66D8">
              <w:rPr>
                <w:b w:val="0"/>
                <w:i w:val="0"/>
                <w:color w:val="595959" w:themeColor="text1" w:themeTint="A6"/>
                <w:sz w:val="20"/>
                <w:szCs w:val="20"/>
                <w:shd w:val="clear" w:color="auto" w:fill="FFFFFF" w:themeFill="accent5"/>
              </w:rPr>
              <w:t>https://delwp</w:t>
            </w:r>
            <w:r w:rsidR="006E66D8" w:rsidRPr="006E66D8">
              <w:rPr>
                <w:b w:val="0"/>
                <w:i w:val="0"/>
                <w:color w:val="595959" w:themeColor="text1" w:themeTint="A6"/>
                <w:sz w:val="20"/>
                <w:szCs w:val="20"/>
                <w:shd w:val="clear" w:color="auto" w:fill="FFFFFF" w:themeFill="accent5"/>
              </w:rPr>
              <w:t>.smartygrants.com.au/MWVLG2024</w:t>
            </w:r>
          </w:p>
        </w:tc>
        <w:tc>
          <w:tcPr>
            <w:tcW w:w="425" w:type="dxa"/>
            <w:tcBorders>
              <w:left w:val="single" w:sz="4" w:space="0" w:color="2B5A3B" w:themeColor="accent2"/>
              <w:right w:val="single" w:sz="4" w:space="0" w:color="2B5A3B" w:themeColor="accent2"/>
            </w:tcBorders>
            <w:shd w:val="clear" w:color="auto" w:fill="auto"/>
          </w:tcPr>
          <w:p w14:paraId="074AA039" w14:textId="77777777" w:rsidR="005B74A9" w:rsidRPr="001625F6" w:rsidRDefault="005B74A9" w:rsidP="00575DAA">
            <w:pPr>
              <w:pStyle w:val="Heading4"/>
              <w:outlineLvl w:val="3"/>
            </w:pPr>
          </w:p>
        </w:tc>
        <w:tc>
          <w:tcPr>
            <w:tcW w:w="4845" w:type="dxa"/>
            <w:tcBorders>
              <w:top w:val="single" w:sz="4" w:space="0" w:color="2B5A3B" w:themeColor="accent2"/>
              <w:left w:val="single" w:sz="4" w:space="0" w:color="2B5A3B" w:themeColor="accent2"/>
              <w:bottom w:val="single" w:sz="4" w:space="0" w:color="2B5A3B" w:themeColor="accent2"/>
              <w:right w:val="single" w:sz="4" w:space="0" w:color="2B5A3B" w:themeColor="accent2"/>
            </w:tcBorders>
            <w:shd w:val="clear" w:color="auto" w:fill="2B5A3B" w:themeFill="accent2"/>
          </w:tcPr>
          <w:p w14:paraId="5A32A854" w14:textId="15392886" w:rsidR="005B74A9" w:rsidRPr="001625F6" w:rsidRDefault="005B74A9" w:rsidP="00575DAA">
            <w:pPr>
              <w:rPr>
                <w:b/>
              </w:rPr>
            </w:pPr>
            <w:r w:rsidRPr="005049AF">
              <w:rPr>
                <w:color w:val="FFFFFF" w:themeColor="accent6"/>
              </w:rPr>
              <w:t xml:space="preserve">To apply for a Support Grant complete the application form at </w:t>
            </w:r>
            <w:r w:rsidRPr="006E66D8">
              <w:rPr>
                <w:highlight w:val="lightGray"/>
              </w:rPr>
              <w:t>https://delwp</w:t>
            </w:r>
            <w:r w:rsidR="006E66D8" w:rsidRPr="006E66D8">
              <w:rPr>
                <w:highlight w:val="lightGray"/>
              </w:rPr>
              <w:t>.smartygrants.com.au/MWVLG2024</w:t>
            </w:r>
          </w:p>
        </w:tc>
      </w:tr>
    </w:tbl>
    <w:p w14:paraId="3070C746" w14:textId="77777777" w:rsidR="005049AF" w:rsidRPr="00B12256" w:rsidRDefault="005049AF" w:rsidP="005049AF">
      <w:pPr>
        <w:pStyle w:val="Heading2"/>
      </w:pPr>
      <w:r>
        <w:t>When do applications close?</w:t>
      </w:r>
    </w:p>
    <w:p w14:paraId="6276E811" w14:textId="1F0606E2" w:rsidR="00575DAA" w:rsidRDefault="005049AF" w:rsidP="00481C91">
      <w:pPr>
        <w:pStyle w:val="BodyText"/>
        <w:tabs>
          <w:tab w:val="left" w:pos="9165"/>
        </w:tabs>
      </w:pPr>
      <w:r>
        <w:t xml:space="preserve">Applications close at </w:t>
      </w:r>
      <w:r w:rsidRPr="006E66D8">
        <w:t xml:space="preserve">5pm </w:t>
      </w:r>
      <w:r w:rsidRPr="006E66D8">
        <w:rPr>
          <w:shd w:val="clear" w:color="auto" w:fill="FFFFFF" w:themeFill="background1"/>
        </w:rPr>
        <w:t xml:space="preserve">on </w:t>
      </w:r>
      <w:r w:rsidR="001F1F0B" w:rsidRPr="006E66D8">
        <w:rPr>
          <w:b/>
          <w:shd w:val="clear" w:color="auto" w:fill="FFFFFF" w:themeFill="background1"/>
        </w:rPr>
        <w:t xml:space="preserve">Tuesday </w:t>
      </w:r>
      <w:r w:rsidR="00551FAD" w:rsidRPr="006E66D8">
        <w:rPr>
          <w:b/>
          <w:shd w:val="clear" w:color="auto" w:fill="FFFFFF" w:themeFill="background1"/>
        </w:rPr>
        <w:t>30 April</w:t>
      </w:r>
      <w:r w:rsidR="001F1437" w:rsidRPr="006E66D8">
        <w:rPr>
          <w:b/>
          <w:shd w:val="clear" w:color="auto" w:fill="FFFFFF" w:themeFill="background1"/>
        </w:rPr>
        <w:t xml:space="preserve"> 202</w:t>
      </w:r>
      <w:r w:rsidR="00551FAD" w:rsidRPr="006E66D8">
        <w:rPr>
          <w:b/>
          <w:shd w:val="clear" w:color="auto" w:fill="FFFFFF" w:themeFill="background1"/>
        </w:rPr>
        <w:t>4</w:t>
      </w:r>
      <w:r w:rsidR="001F1437" w:rsidRPr="006E66D8">
        <w:rPr>
          <w:b/>
          <w:shd w:val="clear" w:color="auto" w:fill="FFFFFF" w:themeFill="background1"/>
        </w:rPr>
        <w:t>.</w:t>
      </w:r>
      <w:r w:rsidR="001F1437">
        <w:rPr>
          <w:b/>
          <w:shd w:val="clear" w:color="auto" w:fill="FFFFFF" w:themeFill="background1"/>
        </w:rPr>
        <w:t xml:space="preserve"> </w:t>
      </w:r>
    </w:p>
    <w:p w14:paraId="69B29E05" w14:textId="77777777" w:rsidR="00575DAA" w:rsidRDefault="00575DAA" w:rsidP="00481C91">
      <w:pPr>
        <w:pStyle w:val="BodyText"/>
        <w:tabs>
          <w:tab w:val="left" w:pos="9165"/>
        </w:tabs>
      </w:pPr>
    </w:p>
    <w:p w14:paraId="6897390F" w14:textId="77777777" w:rsidR="00592F95" w:rsidRDefault="00592F95">
      <w:pPr>
        <w:rPr>
          <w:rFonts w:asciiTheme="majorHAnsi" w:hAnsiTheme="majorHAnsi"/>
          <w:b/>
          <w:color w:val="75A439"/>
          <w:sz w:val="40"/>
          <w:szCs w:val="40"/>
        </w:rPr>
      </w:pPr>
      <w:r>
        <w:rPr>
          <w:sz w:val="40"/>
          <w:szCs w:val="40"/>
        </w:rPr>
        <w:br w:type="page"/>
      </w:r>
    </w:p>
    <w:p w14:paraId="2FFBD832" w14:textId="717082FF" w:rsidR="00592F95" w:rsidRPr="00892E2D" w:rsidRDefault="00592F95" w:rsidP="00592F95">
      <w:pPr>
        <w:pStyle w:val="ApplicationDate"/>
        <w:jc w:val="left"/>
        <w:rPr>
          <w:sz w:val="40"/>
          <w:szCs w:val="40"/>
        </w:rPr>
      </w:pPr>
      <w:r>
        <w:rPr>
          <w:sz w:val="40"/>
          <w:szCs w:val="40"/>
        </w:rPr>
        <w:lastRenderedPageBreak/>
        <w:t xml:space="preserve">Eligibility </w:t>
      </w:r>
      <w:r w:rsidRPr="00892E2D">
        <w:rPr>
          <w:sz w:val="40"/>
          <w:szCs w:val="40"/>
        </w:rPr>
        <w:t>Requirements</w:t>
      </w:r>
    </w:p>
    <w:p w14:paraId="04650F65" w14:textId="77777777" w:rsidR="00575DAA" w:rsidRDefault="00575DAA" w:rsidP="00575DAA">
      <w:pPr>
        <w:pStyle w:val="Heading2"/>
      </w:pPr>
      <w:r>
        <w:t>Who can apply?</w:t>
      </w:r>
    </w:p>
    <w:p w14:paraId="5AB0F2B3" w14:textId="3C3DFDB4" w:rsidR="001E2637" w:rsidRDefault="001E2637" w:rsidP="007A6B97">
      <w:pPr>
        <w:pStyle w:val="BodyText"/>
        <w:spacing w:line="240" w:lineRule="auto"/>
        <w:rPr>
          <w:lang w:eastAsia="en-AU"/>
        </w:rPr>
      </w:pPr>
      <w:r>
        <w:t>To be eligible, applicants must be:</w:t>
      </w:r>
    </w:p>
    <w:p w14:paraId="340C468C" w14:textId="3BABD5A8" w:rsidR="00575DAA" w:rsidRPr="005049AF" w:rsidRDefault="001E2637" w:rsidP="00382FA9">
      <w:pPr>
        <w:pStyle w:val="ListParagraph"/>
        <w:numPr>
          <w:ilvl w:val="0"/>
          <w:numId w:val="32"/>
        </w:numPr>
        <w:spacing w:line="240" w:lineRule="auto"/>
      </w:pPr>
      <w:r w:rsidRPr="007A6B97">
        <w:t xml:space="preserve">A </w:t>
      </w:r>
      <w:r w:rsidR="00575DAA" w:rsidRPr="007A6B97">
        <w:t xml:space="preserve">Victorian </w:t>
      </w:r>
      <w:r w:rsidR="003A19B3" w:rsidRPr="007A6B97">
        <w:t>Landcare</w:t>
      </w:r>
      <w:r w:rsidR="00464A6C" w:rsidRPr="007A6B97">
        <w:t xml:space="preserve"> </w:t>
      </w:r>
      <w:r w:rsidR="00396745" w:rsidRPr="007A6B97">
        <w:t>or</w:t>
      </w:r>
      <w:r w:rsidR="003A19B3" w:rsidRPr="007A6B97">
        <w:t xml:space="preserve"> environmental volunteer </w:t>
      </w:r>
      <w:r w:rsidR="00575DAA" w:rsidRPr="006073CB">
        <w:t>group</w:t>
      </w:r>
      <w:r w:rsidR="003F320C" w:rsidRPr="006073CB">
        <w:t>/</w:t>
      </w:r>
      <w:r w:rsidR="00575DAA" w:rsidRPr="006073CB">
        <w:t>network</w:t>
      </w:r>
      <w:r w:rsidR="00575DAA">
        <w:t xml:space="preserve"> </w:t>
      </w:r>
      <w:r w:rsidR="00AF4B61">
        <w:t xml:space="preserve">that </w:t>
      </w:r>
      <w:r w:rsidR="00E90D2C" w:rsidRPr="006073CB">
        <w:t>is</w:t>
      </w:r>
      <w:r w:rsidR="00FC28DB">
        <w:t xml:space="preserve"> community-based </w:t>
      </w:r>
      <w:r w:rsidR="005444E8">
        <w:t>and</w:t>
      </w:r>
      <w:r w:rsidR="00540A1B">
        <w:t xml:space="preserve"> </w:t>
      </w:r>
      <w:r w:rsidR="00AF4B61">
        <w:t xml:space="preserve">have </w:t>
      </w:r>
      <w:r w:rsidR="00575DAA">
        <w:t xml:space="preserve">a focus on on-ground land and </w:t>
      </w:r>
      <w:r w:rsidR="003A19B3">
        <w:t xml:space="preserve">natural </w:t>
      </w:r>
      <w:r w:rsidR="00575DAA">
        <w:t>environment improvement work</w:t>
      </w:r>
      <w:r w:rsidR="00575DAA" w:rsidRPr="006073CB">
        <w:t>.</w:t>
      </w:r>
      <w:r w:rsidR="00575DAA">
        <w:t xml:space="preserve"> This includes Landcare groups and networks, Friends of groups, Conservation Management Networks</w:t>
      </w:r>
      <w:r w:rsidR="003A19B3">
        <w:t xml:space="preserve">, </w:t>
      </w:r>
      <w:r w:rsidR="00575DAA">
        <w:t>Coastcare groups</w:t>
      </w:r>
      <w:r w:rsidR="001149CC">
        <w:t>, Committees of Management</w:t>
      </w:r>
      <w:r w:rsidR="754B5EAD">
        <w:t xml:space="preserve"> </w:t>
      </w:r>
      <w:r w:rsidR="413369A7">
        <w:t>and Aboriginal groups and organisations working on</w:t>
      </w:r>
      <w:r w:rsidR="007E5C1A">
        <w:t xml:space="preserve"> </w:t>
      </w:r>
      <w:r w:rsidR="413369A7">
        <w:t>Country</w:t>
      </w:r>
      <w:r w:rsidR="422205F0">
        <w:t>.</w:t>
      </w:r>
      <w:r w:rsidR="0FC4D92B">
        <w:t xml:space="preserve"> </w:t>
      </w:r>
    </w:p>
    <w:p w14:paraId="149B7630" w14:textId="205A8E1C" w:rsidR="007D7473" w:rsidRPr="005049AF" w:rsidRDefault="00B62811" w:rsidP="00EC4F76">
      <w:pPr>
        <w:pStyle w:val="BodyText"/>
        <w:spacing w:line="240" w:lineRule="auto"/>
      </w:pPr>
      <w:r>
        <w:rPr>
          <w:rFonts w:eastAsia="Times New Roman" w:cs="Arial"/>
          <w:color w:val="000000" w:themeColor="text1"/>
          <w:lang w:eastAsia="en-AU"/>
        </w:rPr>
        <w:t>Additionally, e</w:t>
      </w:r>
      <w:r w:rsidR="00187049">
        <w:rPr>
          <w:rFonts w:eastAsia="Times New Roman" w:cs="Arial"/>
          <w:color w:val="000000" w:themeColor="text1"/>
          <w:lang w:eastAsia="en-AU"/>
        </w:rPr>
        <w:t>ligible applicants must be either</w:t>
      </w:r>
      <w:r w:rsidR="00B94115">
        <w:rPr>
          <w:rFonts w:eastAsia="Times New Roman" w:cs="Arial"/>
          <w:color w:val="000000" w:themeColor="text1"/>
          <w:lang w:eastAsia="en-AU"/>
        </w:rPr>
        <w:t>:</w:t>
      </w:r>
    </w:p>
    <w:p w14:paraId="3AC1C6E7" w14:textId="62EBBE52" w:rsidR="00C075FC" w:rsidRPr="00247C84" w:rsidRDefault="00573414" w:rsidP="00453504">
      <w:pPr>
        <w:pStyle w:val="BodyText"/>
        <w:numPr>
          <w:ilvl w:val="0"/>
          <w:numId w:val="33"/>
        </w:numPr>
        <w:spacing w:after="0" w:line="240" w:lineRule="auto"/>
        <w:ind w:left="714" w:hanging="357"/>
      </w:pPr>
      <w:r w:rsidRPr="00247C84">
        <w:t>A</w:t>
      </w:r>
      <w:r w:rsidR="00575DAA" w:rsidRPr="00247C84">
        <w:t>n incorporated association registered through Consumer Affairs Victoria</w:t>
      </w:r>
      <w:r w:rsidRPr="00247C84">
        <w:t>.</w:t>
      </w:r>
    </w:p>
    <w:p w14:paraId="1FF34477" w14:textId="71A8A93D" w:rsidR="00575DAA" w:rsidRPr="00247C84" w:rsidRDefault="000D2E64" w:rsidP="00453504">
      <w:pPr>
        <w:pStyle w:val="ListParagraph"/>
        <w:numPr>
          <w:ilvl w:val="0"/>
          <w:numId w:val="33"/>
        </w:numPr>
        <w:spacing w:after="0" w:line="240" w:lineRule="auto"/>
        <w:ind w:left="714" w:hanging="357"/>
      </w:pPr>
      <w:r w:rsidRPr="00247C84">
        <w:t>A</w:t>
      </w:r>
      <w:r w:rsidR="00C208BD" w:rsidRPr="00247C84">
        <w:t>ffiliated</w:t>
      </w:r>
      <w:r w:rsidR="001762F3" w:rsidRPr="00247C84">
        <w:t xml:space="preserve"> with </w:t>
      </w:r>
      <w:r w:rsidR="00575DAA" w:rsidRPr="00247C84">
        <w:t>Landcare Victoria Incorporated</w:t>
      </w:r>
      <w:r w:rsidR="001762F3" w:rsidRPr="00247C84">
        <w:t xml:space="preserve"> as a member group</w:t>
      </w:r>
      <w:r w:rsidR="00B62811" w:rsidRPr="00247C84">
        <w:t>.</w:t>
      </w:r>
    </w:p>
    <w:p w14:paraId="52A4500D" w14:textId="6F981094" w:rsidR="00F23007" w:rsidRPr="00247C84" w:rsidRDefault="00B62811" w:rsidP="00453504">
      <w:pPr>
        <w:pStyle w:val="ListParagraph"/>
        <w:numPr>
          <w:ilvl w:val="0"/>
          <w:numId w:val="33"/>
        </w:numPr>
        <w:spacing w:after="0" w:line="240" w:lineRule="auto"/>
        <w:ind w:left="714" w:hanging="357"/>
      </w:pPr>
      <w:r w:rsidRPr="00247C84">
        <w:t>R</w:t>
      </w:r>
      <w:r w:rsidR="00102C62" w:rsidRPr="00247C84">
        <w:t>egistered as a not-for-profit organisation with the Australian Charities and Not-for-profits Commission (ACNC)</w:t>
      </w:r>
      <w:r w:rsidRPr="00247C84">
        <w:t>.</w:t>
      </w:r>
    </w:p>
    <w:p w14:paraId="7405A990" w14:textId="241244A4" w:rsidR="00CD616A" w:rsidRDefault="00B62811" w:rsidP="00453504">
      <w:pPr>
        <w:pStyle w:val="ListParagraph"/>
        <w:numPr>
          <w:ilvl w:val="0"/>
          <w:numId w:val="33"/>
        </w:numPr>
        <w:spacing w:after="0" w:line="240" w:lineRule="auto"/>
        <w:ind w:left="714" w:hanging="357"/>
      </w:pPr>
      <w:r w:rsidRPr="00247C84">
        <w:t>A</w:t>
      </w:r>
      <w:r w:rsidR="0036285F" w:rsidRPr="00247C84">
        <w:t xml:space="preserve">n incorporated association </w:t>
      </w:r>
      <w:r w:rsidR="00E2738A">
        <w:t xml:space="preserve">registered </w:t>
      </w:r>
      <w:r w:rsidR="008B7991" w:rsidRPr="008B7991">
        <w:t xml:space="preserve">through the </w:t>
      </w:r>
      <w:hyperlink r:id="rId23" w:history="1">
        <w:r w:rsidR="008B7991" w:rsidRPr="008B7991">
          <w:t>Office of the Registrar of Indigenous Corporations</w:t>
        </w:r>
      </w:hyperlink>
      <w:r w:rsidR="002100CA">
        <w:t>.</w:t>
      </w:r>
    </w:p>
    <w:p w14:paraId="37D4E072" w14:textId="38451A2B" w:rsidR="002100CA" w:rsidRDefault="002100CA" w:rsidP="002F679E">
      <w:pPr>
        <w:pStyle w:val="ListBullet"/>
        <w:numPr>
          <w:ilvl w:val="0"/>
          <w:numId w:val="0"/>
        </w:numPr>
        <w:spacing w:line="240" w:lineRule="auto"/>
        <w:rPr>
          <w:sz w:val="22"/>
          <w:szCs w:val="22"/>
        </w:rPr>
      </w:pPr>
      <w:r>
        <w:rPr>
          <w:sz w:val="22"/>
          <w:szCs w:val="22"/>
        </w:rPr>
        <w:t>Applicants must also:</w:t>
      </w:r>
    </w:p>
    <w:p w14:paraId="6F681573" w14:textId="2A15F878" w:rsidR="00D42FF6" w:rsidRDefault="00575DAA" w:rsidP="00382FA9">
      <w:pPr>
        <w:pStyle w:val="ListParagraph"/>
        <w:numPr>
          <w:ilvl w:val="0"/>
          <w:numId w:val="36"/>
        </w:numPr>
        <w:spacing w:line="240" w:lineRule="auto"/>
      </w:pPr>
      <w:r w:rsidRPr="00700E30">
        <w:t>Hold insurance sufficient to safeguard volunteers</w:t>
      </w:r>
      <w:r w:rsidRPr="3227EBC3">
        <w:t xml:space="preserve"> and participants involved in the funded activities, including public liability insurance of at least $10 million and personal accident insurance.</w:t>
      </w:r>
    </w:p>
    <w:p w14:paraId="6D09E75A" w14:textId="656F4D43" w:rsidR="00575DAA" w:rsidRDefault="00575DAA" w:rsidP="007B0543">
      <w:pPr>
        <w:pStyle w:val="ListBullet"/>
        <w:numPr>
          <w:ilvl w:val="0"/>
          <w:numId w:val="0"/>
        </w:numPr>
        <w:spacing w:line="240" w:lineRule="auto"/>
        <w:rPr>
          <w:sz w:val="22"/>
          <w:szCs w:val="22"/>
        </w:rPr>
      </w:pPr>
      <w:r w:rsidRPr="005049AF">
        <w:rPr>
          <w:sz w:val="22"/>
          <w:szCs w:val="22"/>
        </w:rPr>
        <w:t xml:space="preserve">Groups </w:t>
      </w:r>
      <w:r w:rsidR="003A19B3">
        <w:rPr>
          <w:sz w:val="22"/>
          <w:szCs w:val="22"/>
        </w:rPr>
        <w:t xml:space="preserve">and networks </w:t>
      </w:r>
      <w:r w:rsidRPr="005049AF">
        <w:rPr>
          <w:sz w:val="22"/>
          <w:szCs w:val="22"/>
        </w:rPr>
        <w:t xml:space="preserve">that do not meet the above requirements can still apply for funding but must operate under the auspices of </w:t>
      </w:r>
      <w:r w:rsidR="00851D7B" w:rsidRPr="3227EBC3">
        <w:rPr>
          <w:sz w:val="22"/>
          <w:szCs w:val="22"/>
        </w:rPr>
        <w:t xml:space="preserve">a sponsor </w:t>
      </w:r>
      <w:r w:rsidRPr="005049AF">
        <w:rPr>
          <w:sz w:val="22"/>
          <w:szCs w:val="22"/>
        </w:rPr>
        <w:t>organisation that meets these requirements</w:t>
      </w:r>
      <w:r w:rsidR="00851D7B" w:rsidRPr="3227EBC3">
        <w:rPr>
          <w:sz w:val="22"/>
          <w:szCs w:val="22"/>
        </w:rPr>
        <w:t xml:space="preserve">. You will be required to supply written approval (such as supporting letter) from your sponsor (auspice) as part of your application. </w:t>
      </w:r>
      <w:r w:rsidR="006D552B">
        <w:rPr>
          <w:sz w:val="22"/>
          <w:szCs w:val="22"/>
          <w:shd w:val="clear" w:color="auto" w:fill="FFFFFF" w:themeFill="background1"/>
        </w:rPr>
        <w:t>S</w:t>
      </w:r>
      <w:r w:rsidRPr="005049AF">
        <w:rPr>
          <w:sz w:val="22"/>
          <w:szCs w:val="22"/>
          <w:shd w:val="clear" w:color="auto" w:fill="FFFFFF" w:themeFill="background1"/>
        </w:rPr>
        <w:t>ee ‘Do we need a</w:t>
      </w:r>
      <w:r w:rsidR="00851D7B" w:rsidRPr="3227EBC3">
        <w:rPr>
          <w:sz w:val="22"/>
          <w:szCs w:val="22"/>
        </w:rPr>
        <w:t xml:space="preserve"> sponsor</w:t>
      </w:r>
      <w:r w:rsidRPr="005049AF">
        <w:rPr>
          <w:sz w:val="22"/>
          <w:szCs w:val="22"/>
          <w:shd w:val="clear" w:color="auto" w:fill="FFFFFF" w:themeFill="background1"/>
        </w:rPr>
        <w:t xml:space="preserve"> </w:t>
      </w:r>
      <w:r w:rsidR="00851D7B" w:rsidRPr="3227EBC3">
        <w:rPr>
          <w:sz w:val="22"/>
          <w:szCs w:val="22"/>
        </w:rPr>
        <w:t>(</w:t>
      </w:r>
      <w:r w:rsidRPr="005049AF">
        <w:rPr>
          <w:sz w:val="22"/>
          <w:szCs w:val="22"/>
          <w:shd w:val="clear" w:color="auto" w:fill="FFFFFF" w:themeFill="background1"/>
        </w:rPr>
        <w:t>auspice</w:t>
      </w:r>
      <w:r w:rsidR="00851D7B" w:rsidRPr="3227EBC3">
        <w:rPr>
          <w:sz w:val="22"/>
          <w:szCs w:val="22"/>
        </w:rPr>
        <w:t>)</w:t>
      </w:r>
      <w:r w:rsidRPr="005049AF">
        <w:rPr>
          <w:sz w:val="22"/>
          <w:szCs w:val="22"/>
          <w:shd w:val="clear" w:color="auto" w:fill="FFFFFF" w:themeFill="background1"/>
        </w:rPr>
        <w:t xml:space="preserve">’ on page </w:t>
      </w:r>
      <w:r w:rsidR="00AE6F0A">
        <w:rPr>
          <w:sz w:val="22"/>
          <w:szCs w:val="22"/>
          <w:shd w:val="clear" w:color="auto" w:fill="FFFFFF" w:themeFill="background1"/>
        </w:rPr>
        <w:t>10</w:t>
      </w:r>
      <w:r w:rsidRPr="005049AF">
        <w:rPr>
          <w:sz w:val="22"/>
          <w:szCs w:val="22"/>
        </w:rPr>
        <w:t>.</w:t>
      </w:r>
    </w:p>
    <w:p w14:paraId="10388A65" w14:textId="1AFA9013" w:rsidR="00E02804" w:rsidRDefault="00E02804" w:rsidP="00E02804">
      <w:pPr>
        <w:pStyle w:val="Heading2"/>
      </w:pPr>
      <w:r>
        <w:t>Who cannot apply?</w:t>
      </w:r>
    </w:p>
    <w:p w14:paraId="6AAEE5E3" w14:textId="137EEAE4" w:rsidR="00575DAA" w:rsidRDefault="6506B3B0" w:rsidP="007B0543">
      <w:pPr>
        <w:pStyle w:val="ListBullet"/>
        <w:numPr>
          <w:ilvl w:val="0"/>
          <w:numId w:val="0"/>
        </w:numPr>
        <w:spacing w:line="240" w:lineRule="auto"/>
        <w:rPr>
          <w:sz w:val="22"/>
          <w:szCs w:val="22"/>
        </w:rPr>
      </w:pPr>
      <w:r w:rsidRPr="438B8E5C">
        <w:rPr>
          <w:b/>
          <w:bCs/>
          <w:sz w:val="22"/>
          <w:szCs w:val="22"/>
        </w:rPr>
        <w:t>Ineligible applicants</w:t>
      </w:r>
      <w:r w:rsidRPr="438B8E5C">
        <w:rPr>
          <w:sz w:val="22"/>
          <w:szCs w:val="22"/>
        </w:rPr>
        <w:t xml:space="preserve"> include Commonwealth Government agencies, private companies, private individuals, Catchment Manageme</w:t>
      </w:r>
      <w:r w:rsidR="5E5C230B" w:rsidRPr="438B8E5C">
        <w:rPr>
          <w:sz w:val="22"/>
          <w:szCs w:val="22"/>
        </w:rPr>
        <w:t>nt Authorities, industry bodies, State Government statutory bodies/authorities, water authorities and Local Government.</w:t>
      </w:r>
    </w:p>
    <w:p w14:paraId="06CEF71B" w14:textId="60F50C70" w:rsidR="5E5C230B" w:rsidRPr="004D7C43" w:rsidRDefault="7F51BD29" w:rsidP="007B0543">
      <w:pPr>
        <w:spacing w:line="240" w:lineRule="auto"/>
        <w:rPr>
          <w:rFonts w:eastAsia="Times New Roman" w:cs="Arial"/>
          <w:color w:val="000000" w:themeColor="text1"/>
          <w:lang w:eastAsia="en-AU"/>
        </w:rPr>
      </w:pPr>
      <w:r w:rsidRPr="004D7C43">
        <w:rPr>
          <w:rFonts w:eastAsia="Times New Roman" w:cs="Arial"/>
          <w:color w:val="000000" w:themeColor="text1"/>
          <w:lang w:eastAsia="en-AU"/>
        </w:rPr>
        <w:t>Previous recipients of VLG funding with outstanding reporting requirements are ineligible for further funding until reporting requirements are met.</w:t>
      </w:r>
    </w:p>
    <w:p w14:paraId="25D9DE02" w14:textId="1F8D305E" w:rsidR="00016426" w:rsidRDefault="00D65178" w:rsidP="00016426">
      <w:pPr>
        <w:pStyle w:val="Heading2"/>
      </w:pPr>
      <w:r>
        <w:t>202</w:t>
      </w:r>
      <w:r w:rsidR="00985981">
        <w:t>4</w:t>
      </w:r>
      <w:r w:rsidR="00016426">
        <w:t xml:space="preserve"> Group Health Survey</w:t>
      </w:r>
    </w:p>
    <w:p w14:paraId="202B6376" w14:textId="346D7D30" w:rsidR="00016426" w:rsidRDefault="00016426" w:rsidP="007B0543">
      <w:pPr>
        <w:pStyle w:val="ListBullet"/>
        <w:numPr>
          <w:ilvl w:val="0"/>
          <w:numId w:val="0"/>
        </w:numPr>
        <w:spacing w:line="240" w:lineRule="auto"/>
        <w:rPr>
          <w:sz w:val="22"/>
          <w:szCs w:val="22"/>
        </w:rPr>
      </w:pPr>
      <w:r>
        <w:rPr>
          <w:sz w:val="22"/>
          <w:szCs w:val="22"/>
        </w:rPr>
        <w:t>All groups that apply for a project</w:t>
      </w:r>
      <w:r w:rsidR="0090242D">
        <w:rPr>
          <w:sz w:val="22"/>
          <w:szCs w:val="22"/>
        </w:rPr>
        <w:t xml:space="preserve"> or</w:t>
      </w:r>
      <w:r>
        <w:rPr>
          <w:sz w:val="22"/>
          <w:szCs w:val="22"/>
        </w:rPr>
        <w:t xml:space="preserve"> support grant </w:t>
      </w:r>
      <w:r w:rsidR="00ED713B" w:rsidRPr="00D60BFC">
        <w:rPr>
          <w:b/>
          <w:bCs/>
          <w:sz w:val="22"/>
          <w:szCs w:val="22"/>
        </w:rPr>
        <w:t xml:space="preserve">must </w:t>
      </w:r>
      <w:r w:rsidRPr="00D60BFC">
        <w:rPr>
          <w:b/>
          <w:bCs/>
          <w:sz w:val="22"/>
          <w:szCs w:val="22"/>
        </w:rPr>
        <w:t xml:space="preserve">complete the </w:t>
      </w:r>
      <w:r w:rsidR="00D65178" w:rsidRPr="00D60BFC">
        <w:rPr>
          <w:b/>
          <w:bCs/>
          <w:sz w:val="22"/>
          <w:szCs w:val="22"/>
        </w:rPr>
        <w:t>202</w:t>
      </w:r>
      <w:r w:rsidR="00985981">
        <w:rPr>
          <w:b/>
          <w:bCs/>
          <w:sz w:val="22"/>
          <w:szCs w:val="22"/>
        </w:rPr>
        <w:t>4</w:t>
      </w:r>
      <w:r w:rsidRPr="00D60BFC">
        <w:rPr>
          <w:b/>
          <w:bCs/>
          <w:sz w:val="22"/>
          <w:szCs w:val="22"/>
        </w:rPr>
        <w:t xml:space="preserve"> Group Health Survey</w:t>
      </w:r>
      <w:r>
        <w:rPr>
          <w:sz w:val="22"/>
          <w:szCs w:val="22"/>
        </w:rPr>
        <w:t xml:space="preserve"> as part of the application form.</w:t>
      </w:r>
      <w:r w:rsidR="3FBAA489" w:rsidRPr="7B8351AB">
        <w:rPr>
          <w:sz w:val="22"/>
          <w:szCs w:val="22"/>
        </w:rPr>
        <w:t xml:space="preserve"> </w:t>
      </w:r>
    </w:p>
    <w:p w14:paraId="6B62FEA4" w14:textId="3DC74028" w:rsidR="00016426" w:rsidRPr="005049AF" w:rsidRDefault="00016426" w:rsidP="007B0543">
      <w:pPr>
        <w:pStyle w:val="ListBullet"/>
        <w:numPr>
          <w:ilvl w:val="0"/>
          <w:numId w:val="0"/>
        </w:numPr>
        <w:spacing w:line="240" w:lineRule="auto"/>
        <w:rPr>
          <w:sz w:val="22"/>
          <w:szCs w:val="22"/>
        </w:rPr>
      </w:pPr>
      <w:r>
        <w:rPr>
          <w:sz w:val="22"/>
          <w:szCs w:val="22"/>
        </w:rPr>
        <w:t xml:space="preserve">The information provided </w:t>
      </w:r>
      <w:r w:rsidR="00A74001">
        <w:rPr>
          <w:sz w:val="22"/>
          <w:szCs w:val="22"/>
        </w:rPr>
        <w:t>by</w:t>
      </w:r>
      <w:r>
        <w:rPr>
          <w:sz w:val="22"/>
          <w:szCs w:val="22"/>
        </w:rPr>
        <w:t xml:space="preserve"> this annual survey is vital for understanding</w:t>
      </w:r>
      <w:r w:rsidR="00A74001">
        <w:rPr>
          <w:sz w:val="22"/>
          <w:szCs w:val="22"/>
        </w:rPr>
        <w:t xml:space="preserve"> </w:t>
      </w:r>
      <w:r>
        <w:rPr>
          <w:sz w:val="22"/>
          <w:szCs w:val="22"/>
        </w:rPr>
        <w:t>the health</w:t>
      </w:r>
      <w:r w:rsidR="00A74001">
        <w:rPr>
          <w:sz w:val="22"/>
          <w:szCs w:val="22"/>
        </w:rPr>
        <w:t xml:space="preserve"> of</w:t>
      </w:r>
      <w:r w:rsidR="002634F8">
        <w:rPr>
          <w:sz w:val="22"/>
          <w:szCs w:val="22"/>
        </w:rPr>
        <w:t xml:space="preserve"> </w:t>
      </w:r>
      <w:r>
        <w:rPr>
          <w:sz w:val="22"/>
          <w:szCs w:val="22"/>
        </w:rPr>
        <w:t xml:space="preserve">Landcare and </w:t>
      </w:r>
      <w:r w:rsidR="003A19B3">
        <w:rPr>
          <w:sz w:val="22"/>
          <w:szCs w:val="22"/>
        </w:rPr>
        <w:t xml:space="preserve">other </w:t>
      </w:r>
      <w:r>
        <w:rPr>
          <w:sz w:val="22"/>
          <w:szCs w:val="22"/>
        </w:rPr>
        <w:t>environmental volunteer</w:t>
      </w:r>
      <w:r w:rsidR="003A19B3">
        <w:rPr>
          <w:sz w:val="22"/>
          <w:szCs w:val="22"/>
        </w:rPr>
        <w:t xml:space="preserve"> groups and networks </w:t>
      </w:r>
      <w:r>
        <w:rPr>
          <w:sz w:val="22"/>
          <w:szCs w:val="22"/>
        </w:rPr>
        <w:t>across Victoria</w:t>
      </w:r>
      <w:r w:rsidR="001911D0">
        <w:rPr>
          <w:sz w:val="22"/>
          <w:szCs w:val="22"/>
        </w:rPr>
        <w:t xml:space="preserve"> and is used </w:t>
      </w:r>
      <w:r w:rsidR="0050113B">
        <w:rPr>
          <w:sz w:val="22"/>
          <w:szCs w:val="22"/>
        </w:rPr>
        <w:t>i</w:t>
      </w:r>
      <w:r w:rsidR="001911D0">
        <w:rPr>
          <w:sz w:val="22"/>
          <w:szCs w:val="22"/>
        </w:rPr>
        <w:t xml:space="preserve">n </w:t>
      </w:r>
      <w:r w:rsidR="003A19B3">
        <w:rPr>
          <w:sz w:val="22"/>
          <w:szCs w:val="22"/>
        </w:rPr>
        <w:t>Catchment Management Authority (</w:t>
      </w:r>
      <w:r w:rsidR="001911D0">
        <w:rPr>
          <w:sz w:val="22"/>
          <w:szCs w:val="22"/>
        </w:rPr>
        <w:t>CMA</w:t>
      </w:r>
      <w:r w:rsidR="003A19B3">
        <w:rPr>
          <w:sz w:val="22"/>
          <w:szCs w:val="22"/>
        </w:rPr>
        <w:t>)</w:t>
      </w:r>
      <w:r w:rsidR="001911D0">
        <w:rPr>
          <w:sz w:val="22"/>
          <w:szCs w:val="22"/>
        </w:rPr>
        <w:t xml:space="preserve"> and Victorian Government </w:t>
      </w:r>
      <w:r w:rsidR="0050113B">
        <w:rPr>
          <w:sz w:val="22"/>
          <w:szCs w:val="22"/>
        </w:rPr>
        <w:t xml:space="preserve">planning, </w:t>
      </w:r>
      <w:r w:rsidR="001911D0">
        <w:rPr>
          <w:sz w:val="22"/>
          <w:szCs w:val="22"/>
        </w:rPr>
        <w:t>reporting</w:t>
      </w:r>
      <w:r w:rsidR="0050113B">
        <w:rPr>
          <w:sz w:val="22"/>
          <w:szCs w:val="22"/>
        </w:rPr>
        <w:t xml:space="preserve"> and</w:t>
      </w:r>
      <w:r w:rsidR="001911D0">
        <w:rPr>
          <w:sz w:val="22"/>
          <w:szCs w:val="22"/>
        </w:rPr>
        <w:t xml:space="preserve"> communications</w:t>
      </w:r>
      <w:r>
        <w:rPr>
          <w:sz w:val="22"/>
          <w:szCs w:val="22"/>
        </w:rPr>
        <w:t>.</w:t>
      </w:r>
      <w:r w:rsidR="000E23F6">
        <w:rPr>
          <w:sz w:val="22"/>
          <w:szCs w:val="22"/>
        </w:rPr>
        <w:t xml:space="preserve">  </w:t>
      </w:r>
    </w:p>
    <w:p w14:paraId="7D7D7C96" w14:textId="06B1AFD1" w:rsidR="00481C91" w:rsidRDefault="00481C91" w:rsidP="00481C91">
      <w:pPr>
        <w:pStyle w:val="BodyText"/>
        <w:tabs>
          <w:tab w:val="left" w:pos="9165"/>
        </w:tabs>
      </w:pPr>
      <w:r>
        <w:br w:type="page"/>
      </w:r>
    </w:p>
    <w:p w14:paraId="450A6884" w14:textId="167472C8" w:rsidR="005049AF" w:rsidRPr="00892E2D" w:rsidRDefault="005049AF" w:rsidP="005049AF">
      <w:pPr>
        <w:pStyle w:val="ApplicationDate"/>
        <w:jc w:val="left"/>
        <w:rPr>
          <w:sz w:val="40"/>
          <w:szCs w:val="40"/>
        </w:rPr>
      </w:pPr>
      <w:r w:rsidRPr="00892E2D">
        <w:rPr>
          <w:sz w:val="40"/>
          <w:szCs w:val="40"/>
        </w:rPr>
        <w:lastRenderedPageBreak/>
        <w:t>Project Grant Requirements</w:t>
      </w:r>
    </w:p>
    <w:p w14:paraId="46FD2AAD" w14:textId="77777777" w:rsidR="005049AF" w:rsidRDefault="005049AF" w:rsidP="005049AF">
      <w:pPr>
        <w:pStyle w:val="Heading2"/>
      </w:pPr>
      <w:r>
        <w:t>What will be funded?</w:t>
      </w:r>
    </w:p>
    <w:p w14:paraId="795B0BD5" w14:textId="355161A3" w:rsidR="005049AF" w:rsidRPr="005049AF" w:rsidRDefault="005049AF" w:rsidP="007B0543">
      <w:pPr>
        <w:pStyle w:val="ListBullet"/>
        <w:numPr>
          <w:ilvl w:val="0"/>
          <w:numId w:val="0"/>
        </w:numPr>
        <w:spacing w:line="240" w:lineRule="auto"/>
        <w:ind w:left="170" w:hanging="170"/>
        <w:rPr>
          <w:sz w:val="22"/>
          <w:szCs w:val="22"/>
        </w:rPr>
      </w:pPr>
      <w:r w:rsidRPr="005049AF">
        <w:rPr>
          <w:sz w:val="22"/>
          <w:szCs w:val="22"/>
        </w:rPr>
        <w:t xml:space="preserve">These grants will fund projects </w:t>
      </w:r>
      <w:r w:rsidRPr="005049AF">
        <w:rPr>
          <w:b/>
          <w:sz w:val="22"/>
          <w:szCs w:val="22"/>
        </w:rPr>
        <w:t>up to $</w:t>
      </w:r>
      <w:r w:rsidR="00FA233E">
        <w:rPr>
          <w:b/>
          <w:sz w:val="22"/>
          <w:szCs w:val="22"/>
        </w:rPr>
        <w:t>2</w:t>
      </w:r>
      <w:r w:rsidRPr="005049AF">
        <w:rPr>
          <w:b/>
          <w:sz w:val="22"/>
          <w:szCs w:val="22"/>
        </w:rPr>
        <w:t>0,000</w:t>
      </w:r>
      <w:r w:rsidRPr="005049AF">
        <w:rPr>
          <w:sz w:val="22"/>
          <w:szCs w:val="22"/>
        </w:rPr>
        <w:t xml:space="preserve"> that:</w:t>
      </w:r>
    </w:p>
    <w:p w14:paraId="34E1D42E" w14:textId="6BCFDA1F" w:rsidR="005049AF" w:rsidRPr="005049AF" w:rsidRDefault="005049AF" w:rsidP="00382FA9">
      <w:pPr>
        <w:pStyle w:val="BodyText"/>
        <w:numPr>
          <w:ilvl w:val="0"/>
          <w:numId w:val="33"/>
        </w:numPr>
        <w:spacing w:line="240" w:lineRule="auto"/>
      </w:pPr>
      <w:r w:rsidRPr="005049AF">
        <w:t xml:space="preserve">Are delivered within the </w:t>
      </w:r>
      <w:r w:rsidR="006E66D8">
        <w:t xml:space="preserve">Melbourne Water (Port Phillip &amp; Western Port) </w:t>
      </w:r>
      <w:r w:rsidRPr="005049AF">
        <w:t>region</w:t>
      </w:r>
      <w:r w:rsidR="00783683">
        <w:t>.</w:t>
      </w:r>
    </w:p>
    <w:p w14:paraId="5695AE78" w14:textId="77777777" w:rsidR="005049AF" w:rsidRPr="005049AF" w:rsidRDefault="005049AF" w:rsidP="00382FA9">
      <w:pPr>
        <w:pStyle w:val="BodyText"/>
        <w:numPr>
          <w:ilvl w:val="0"/>
          <w:numId w:val="33"/>
        </w:numPr>
        <w:spacing w:line="240" w:lineRule="auto"/>
      </w:pPr>
      <w:r w:rsidRPr="005049AF">
        <w:t>Deliver activities to protect or improve natural assets such as native vegetation, native fauna, waterways, wetlands and soils including:</w:t>
      </w:r>
    </w:p>
    <w:p w14:paraId="47530F8E" w14:textId="7A5B7CCF" w:rsidR="005049AF" w:rsidRPr="005049AF" w:rsidRDefault="005049AF" w:rsidP="00382FA9">
      <w:pPr>
        <w:pStyle w:val="ListBullet2"/>
        <w:numPr>
          <w:ilvl w:val="1"/>
          <w:numId w:val="34"/>
        </w:numPr>
        <w:spacing w:line="240" w:lineRule="auto"/>
        <w:rPr>
          <w:sz w:val="22"/>
          <w:szCs w:val="22"/>
        </w:rPr>
      </w:pPr>
      <w:r w:rsidRPr="005049AF">
        <w:rPr>
          <w:b/>
          <w:sz w:val="22"/>
          <w:szCs w:val="22"/>
        </w:rPr>
        <w:t>On-ground works</w:t>
      </w:r>
      <w:r w:rsidRPr="005049AF">
        <w:rPr>
          <w:sz w:val="22"/>
          <w:szCs w:val="22"/>
        </w:rPr>
        <w:t xml:space="preserve"> such as weed control, pest plant and animal control, protective fencing, revegetation, artificial habitat</w:t>
      </w:r>
      <w:r w:rsidR="00C176DA">
        <w:rPr>
          <w:sz w:val="22"/>
          <w:szCs w:val="22"/>
        </w:rPr>
        <w:t xml:space="preserve"> creation</w:t>
      </w:r>
      <w:r w:rsidRPr="005049AF">
        <w:rPr>
          <w:sz w:val="22"/>
          <w:szCs w:val="22"/>
        </w:rPr>
        <w:t>, soil stabilisation (conditions apply to some works – see ‘What will not be funded’ below)</w:t>
      </w:r>
    </w:p>
    <w:p w14:paraId="58888BE2" w14:textId="00D3465F" w:rsidR="005049AF" w:rsidRPr="005049AF" w:rsidRDefault="005049AF" w:rsidP="00382FA9">
      <w:pPr>
        <w:pStyle w:val="ListBullet2"/>
        <w:numPr>
          <w:ilvl w:val="1"/>
          <w:numId w:val="34"/>
        </w:numPr>
        <w:spacing w:line="240" w:lineRule="auto"/>
        <w:rPr>
          <w:sz w:val="22"/>
          <w:szCs w:val="22"/>
        </w:rPr>
      </w:pPr>
      <w:r w:rsidRPr="005049AF">
        <w:rPr>
          <w:b/>
          <w:sz w:val="22"/>
          <w:szCs w:val="22"/>
        </w:rPr>
        <w:t xml:space="preserve">Community </w:t>
      </w:r>
      <w:r w:rsidR="00DB6492">
        <w:rPr>
          <w:b/>
          <w:sz w:val="22"/>
          <w:szCs w:val="22"/>
        </w:rPr>
        <w:t>capability</w:t>
      </w:r>
      <w:r w:rsidR="00470186" w:rsidRPr="005049AF">
        <w:rPr>
          <w:b/>
          <w:sz w:val="22"/>
          <w:szCs w:val="22"/>
        </w:rPr>
        <w:t xml:space="preserve"> </w:t>
      </w:r>
      <w:r w:rsidRPr="005049AF">
        <w:rPr>
          <w:b/>
          <w:sz w:val="22"/>
          <w:szCs w:val="22"/>
        </w:rPr>
        <w:t>building</w:t>
      </w:r>
      <w:r w:rsidRPr="005049AF">
        <w:rPr>
          <w:sz w:val="22"/>
          <w:szCs w:val="22"/>
        </w:rPr>
        <w:t>, education and engagement activities such as property planning courses, field days, education events, demonstration sites, knowledge-gathering (</w:t>
      </w:r>
      <w:r w:rsidR="006D552B" w:rsidRPr="005049AF">
        <w:rPr>
          <w:sz w:val="22"/>
          <w:szCs w:val="22"/>
        </w:rPr>
        <w:t>e.g.</w:t>
      </w:r>
      <w:r w:rsidRPr="005049AF">
        <w:rPr>
          <w:sz w:val="22"/>
          <w:szCs w:val="22"/>
        </w:rPr>
        <w:t xml:space="preserve"> surveys)</w:t>
      </w:r>
    </w:p>
    <w:p w14:paraId="719D67EB" w14:textId="77777777" w:rsidR="005049AF" w:rsidRPr="005049AF" w:rsidRDefault="005049AF" w:rsidP="00382FA9">
      <w:pPr>
        <w:pStyle w:val="BodyText"/>
        <w:numPr>
          <w:ilvl w:val="0"/>
          <w:numId w:val="33"/>
        </w:numPr>
        <w:spacing w:line="240" w:lineRule="auto"/>
      </w:pPr>
      <w:r w:rsidRPr="005049AF">
        <w:t>Meet the following conditions:</w:t>
      </w:r>
    </w:p>
    <w:p w14:paraId="721C9254" w14:textId="3CECC944" w:rsidR="00920199" w:rsidRDefault="005049AF" w:rsidP="00382FA9">
      <w:pPr>
        <w:pStyle w:val="ListBullet2"/>
        <w:numPr>
          <w:ilvl w:val="2"/>
          <w:numId w:val="35"/>
        </w:numPr>
        <w:spacing w:line="240" w:lineRule="auto"/>
        <w:rPr>
          <w:sz w:val="22"/>
          <w:szCs w:val="22"/>
        </w:rPr>
      </w:pPr>
      <w:r w:rsidRPr="69159AD1">
        <w:rPr>
          <w:b/>
          <w:bCs/>
          <w:sz w:val="22"/>
          <w:szCs w:val="22"/>
        </w:rPr>
        <w:t>Project management</w:t>
      </w:r>
      <w:r w:rsidRPr="69159AD1">
        <w:rPr>
          <w:sz w:val="22"/>
          <w:szCs w:val="22"/>
        </w:rPr>
        <w:t xml:space="preserve"> costs </w:t>
      </w:r>
      <w:r w:rsidR="0042557E">
        <w:rPr>
          <w:sz w:val="22"/>
          <w:szCs w:val="22"/>
        </w:rPr>
        <w:t>do</w:t>
      </w:r>
      <w:r w:rsidRPr="69159AD1">
        <w:rPr>
          <w:sz w:val="22"/>
          <w:szCs w:val="22"/>
        </w:rPr>
        <w:t xml:space="preserve"> not exceed 15% of the total funding requested</w:t>
      </w:r>
      <w:r w:rsidR="00462922" w:rsidRPr="69159AD1">
        <w:rPr>
          <w:sz w:val="22"/>
          <w:szCs w:val="22"/>
        </w:rPr>
        <w:t>.</w:t>
      </w:r>
      <w:r w:rsidR="00313732" w:rsidRPr="69159AD1">
        <w:rPr>
          <w:sz w:val="22"/>
          <w:szCs w:val="22"/>
        </w:rPr>
        <w:t xml:space="preserve"> Project management costs </w:t>
      </w:r>
      <w:r w:rsidR="00134144" w:rsidRPr="69159AD1">
        <w:rPr>
          <w:sz w:val="22"/>
          <w:szCs w:val="22"/>
        </w:rPr>
        <w:t xml:space="preserve">must be specific to the project and </w:t>
      </w:r>
      <w:r w:rsidR="00313732" w:rsidRPr="69159AD1">
        <w:rPr>
          <w:sz w:val="22"/>
          <w:szCs w:val="22"/>
        </w:rPr>
        <w:t>may include salary for paid project manager</w:t>
      </w:r>
      <w:r w:rsidR="00474589" w:rsidRPr="69159AD1">
        <w:rPr>
          <w:sz w:val="22"/>
          <w:szCs w:val="22"/>
        </w:rPr>
        <w:t>/ officer</w:t>
      </w:r>
      <w:r w:rsidR="00313732" w:rsidRPr="69159AD1">
        <w:rPr>
          <w:sz w:val="22"/>
          <w:szCs w:val="22"/>
        </w:rPr>
        <w:t>, project organisation</w:t>
      </w:r>
      <w:r w:rsidR="00474589" w:rsidRPr="69159AD1">
        <w:rPr>
          <w:sz w:val="22"/>
          <w:szCs w:val="22"/>
        </w:rPr>
        <w:t xml:space="preserve"> and</w:t>
      </w:r>
      <w:r w:rsidR="00313732" w:rsidRPr="69159AD1">
        <w:rPr>
          <w:sz w:val="22"/>
          <w:szCs w:val="22"/>
        </w:rPr>
        <w:t xml:space="preserve"> delivery, </w:t>
      </w:r>
      <w:r w:rsidR="00474589" w:rsidRPr="69159AD1">
        <w:rPr>
          <w:sz w:val="22"/>
          <w:szCs w:val="22"/>
        </w:rPr>
        <w:t xml:space="preserve">project reporting, </w:t>
      </w:r>
      <w:r w:rsidR="00313732" w:rsidRPr="69159AD1">
        <w:rPr>
          <w:sz w:val="22"/>
          <w:szCs w:val="22"/>
        </w:rPr>
        <w:t>printing, office space</w:t>
      </w:r>
      <w:r w:rsidR="00474589" w:rsidRPr="69159AD1">
        <w:rPr>
          <w:sz w:val="22"/>
          <w:szCs w:val="22"/>
        </w:rPr>
        <w:t xml:space="preserve"> and the like.  </w:t>
      </w:r>
    </w:p>
    <w:p w14:paraId="640D6EC5" w14:textId="5002DA47" w:rsidR="005049AF" w:rsidRPr="005049AF" w:rsidRDefault="005049AF" w:rsidP="00382FA9">
      <w:pPr>
        <w:pStyle w:val="ListBullet2"/>
        <w:numPr>
          <w:ilvl w:val="2"/>
          <w:numId w:val="35"/>
        </w:numPr>
        <w:spacing w:line="240" w:lineRule="auto"/>
        <w:rPr>
          <w:sz w:val="22"/>
          <w:szCs w:val="22"/>
        </w:rPr>
      </w:pPr>
      <w:r w:rsidRPr="005049AF">
        <w:rPr>
          <w:sz w:val="22"/>
          <w:szCs w:val="22"/>
        </w:rPr>
        <w:t xml:space="preserve">Total cost of </w:t>
      </w:r>
      <w:r w:rsidRPr="005049AF">
        <w:rPr>
          <w:b/>
          <w:sz w:val="22"/>
          <w:szCs w:val="22"/>
        </w:rPr>
        <w:t>capital items and equipment</w:t>
      </w:r>
      <w:r w:rsidRPr="005049AF">
        <w:rPr>
          <w:sz w:val="22"/>
          <w:szCs w:val="22"/>
        </w:rPr>
        <w:t xml:space="preserve"> </w:t>
      </w:r>
      <w:r w:rsidR="006D552B">
        <w:rPr>
          <w:sz w:val="22"/>
          <w:szCs w:val="22"/>
        </w:rPr>
        <w:t xml:space="preserve">are </w:t>
      </w:r>
      <w:r w:rsidRPr="005049AF">
        <w:rPr>
          <w:sz w:val="22"/>
          <w:szCs w:val="22"/>
        </w:rPr>
        <w:t xml:space="preserve">not to exceed </w:t>
      </w:r>
      <w:r w:rsidRPr="00D124A4">
        <w:rPr>
          <w:sz w:val="22"/>
          <w:szCs w:val="22"/>
        </w:rPr>
        <w:t>$3,000</w:t>
      </w:r>
      <w:r w:rsidRPr="005049AF">
        <w:rPr>
          <w:sz w:val="22"/>
          <w:szCs w:val="22"/>
        </w:rPr>
        <w:t xml:space="preserve">. You will need to demonstrate a clear need and community benefit for any capital items included in your budget. Capital items will need to become a registered asset of the applicant group or </w:t>
      </w:r>
      <w:r w:rsidR="00C22070">
        <w:rPr>
          <w:sz w:val="22"/>
          <w:szCs w:val="22"/>
        </w:rPr>
        <w:t>auspice organisation</w:t>
      </w:r>
      <w:r w:rsidRPr="005049AF">
        <w:rPr>
          <w:sz w:val="22"/>
          <w:szCs w:val="22"/>
        </w:rPr>
        <w:t>.</w:t>
      </w:r>
    </w:p>
    <w:p w14:paraId="2069CBBF" w14:textId="7FF99411" w:rsidR="00BC5F9D" w:rsidRPr="00BC5F9D" w:rsidRDefault="00BC5F9D" w:rsidP="00382FA9">
      <w:pPr>
        <w:pStyle w:val="ListParagraph"/>
        <w:numPr>
          <w:ilvl w:val="2"/>
          <w:numId w:val="35"/>
        </w:numPr>
        <w:spacing w:line="240" w:lineRule="auto"/>
        <w:rPr>
          <w:rFonts w:eastAsia="Times New Roman" w:cs="Arial"/>
          <w:bCs/>
          <w:color w:val="000000" w:themeColor="text1"/>
          <w:lang w:eastAsia="en-AU"/>
        </w:rPr>
      </w:pPr>
      <w:r w:rsidRPr="00A509B6">
        <w:rPr>
          <w:b/>
        </w:rPr>
        <w:t xml:space="preserve">Group </w:t>
      </w:r>
      <w:r>
        <w:rPr>
          <w:b/>
        </w:rPr>
        <w:t>operating</w:t>
      </w:r>
      <w:r w:rsidRPr="00A509B6">
        <w:rPr>
          <w:b/>
        </w:rPr>
        <w:t xml:space="preserve"> costs </w:t>
      </w:r>
      <w:r w:rsidRPr="00A509B6">
        <w:rPr>
          <w:bCs/>
        </w:rPr>
        <w:t xml:space="preserve">up to $500 may be included as a </w:t>
      </w:r>
      <w:r>
        <w:rPr>
          <w:bCs/>
        </w:rPr>
        <w:t>separate budget</w:t>
      </w:r>
      <w:r w:rsidRPr="00A509B6">
        <w:rPr>
          <w:bCs/>
        </w:rPr>
        <w:t xml:space="preserve"> line in your project</w:t>
      </w:r>
      <w:r>
        <w:rPr>
          <w:bCs/>
        </w:rPr>
        <w:t xml:space="preserve">, e.g. </w:t>
      </w:r>
      <w:r w:rsidRPr="00A509B6">
        <w:rPr>
          <w:rFonts w:eastAsia="Times New Roman" w:cs="Arial"/>
          <w:bCs/>
          <w:color w:val="000000" w:themeColor="text1"/>
          <w:lang w:eastAsia="en-AU"/>
        </w:rPr>
        <w:t>costs such as insurance, incorporation and operational needs, or meetings</w:t>
      </w:r>
      <w:r>
        <w:rPr>
          <w:rFonts w:eastAsia="Times New Roman" w:cs="Arial"/>
          <w:bCs/>
          <w:color w:val="000000" w:themeColor="text1"/>
          <w:lang w:eastAsia="en-AU"/>
        </w:rPr>
        <w:t xml:space="preserve">, </w:t>
      </w:r>
      <w:r w:rsidRPr="00A509B6">
        <w:rPr>
          <w:rFonts w:eastAsia="Times New Roman" w:cs="Arial"/>
          <w:bCs/>
          <w:color w:val="000000" w:themeColor="text1"/>
          <w:lang w:eastAsia="en-AU"/>
        </w:rPr>
        <w:t>events</w:t>
      </w:r>
      <w:r>
        <w:rPr>
          <w:rFonts w:eastAsia="Times New Roman" w:cs="Arial"/>
          <w:bCs/>
          <w:color w:val="000000" w:themeColor="text1"/>
          <w:lang w:eastAsia="en-AU"/>
        </w:rPr>
        <w:t xml:space="preserve">, </w:t>
      </w:r>
      <w:r w:rsidRPr="00A509B6">
        <w:rPr>
          <w:rFonts w:eastAsia="Times New Roman" w:cs="Arial"/>
          <w:bCs/>
          <w:color w:val="000000" w:themeColor="text1"/>
          <w:lang w:eastAsia="en-AU"/>
        </w:rPr>
        <w:t>newsletters, websites and other communication.</w:t>
      </w:r>
      <w:r>
        <w:rPr>
          <w:rFonts w:eastAsia="Times New Roman" w:cs="Arial"/>
          <w:bCs/>
          <w:color w:val="000000" w:themeColor="text1"/>
          <w:lang w:eastAsia="en-AU"/>
        </w:rPr>
        <w:t xml:space="preserve">  </w:t>
      </w:r>
    </w:p>
    <w:p w14:paraId="502B3347" w14:textId="052D43FC" w:rsidR="009209C9" w:rsidRDefault="005049AF" w:rsidP="00382FA9">
      <w:pPr>
        <w:pStyle w:val="BodyText"/>
        <w:numPr>
          <w:ilvl w:val="0"/>
          <w:numId w:val="33"/>
        </w:numPr>
        <w:spacing w:line="240" w:lineRule="auto"/>
      </w:pPr>
      <w:r w:rsidRPr="005049AF">
        <w:t>Ensur</w:t>
      </w:r>
      <w:r w:rsidR="0057619F">
        <w:t>e</w:t>
      </w:r>
      <w:r w:rsidRPr="005049AF">
        <w:t xml:space="preserve"> </w:t>
      </w:r>
      <w:r w:rsidRPr="007B0543">
        <w:t>health and safety, cultural heritage and biodiversity impacts</w:t>
      </w:r>
      <w:r w:rsidRPr="005049AF">
        <w:t xml:space="preserve"> have been </w:t>
      </w:r>
      <w:r w:rsidR="00547480" w:rsidRPr="005049AF">
        <w:t>considered</w:t>
      </w:r>
      <w:r w:rsidRPr="005049AF">
        <w:t>, particularly for eligible activities that have the potential for harm such as warren/den ripping.</w:t>
      </w:r>
    </w:p>
    <w:p w14:paraId="4FB25910" w14:textId="148F1723" w:rsidR="005049AF" w:rsidRPr="009209C9" w:rsidRDefault="005049AF" w:rsidP="00382FA9">
      <w:pPr>
        <w:pStyle w:val="BodyText"/>
        <w:numPr>
          <w:ilvl w:val="0"/>
          <w:numId w:val="33"/>
        </w:numPr>
        <w:spacing w:line="240" w:lineRule="auto"/>
      </w:pPr>
      <w:r w:rsidRPr="009209C9">
        <w:t>Can be completed and reported on no later than 30 November 20</w:t>
      </w:r>
      <w:r w:rsidR="003A19B3" w:rsidRPr="009209C9">
        <w:t>2</w:t>
      </w:r>
      <w:r w:rsidR="00053052">
        <w:t>5</w:t>
      </w:r>
      <w:r w:rsidR="00DF523B" w:rsidRPr="009209C9">
        <w:t>.</w:t>
      </w:r>
    </w:p>
    <w:p w14:paraId="080F9C99" w14:textId="77777777" w:rsidR="005049AF" w:rsidRPr="005049AF" w:rsidRDefault="005049AF" w:rsidP="007B0543">
      <w:pPr>
        <w:pStyle w:val="ListBullet"/>
        <w:numPr>
          <w:ilvl w:val="0"/>
          <w:numId w:val="0"/>
        </w:numPr>
        <w:spacing w:line="240" w:lineRule="auto"/>
        <w:rPr>
          <w:sz w:val="22"/>
          <w:szCs w:val="22"/>
        </w:rPr>
      </w:pPr>
      <w:r w:rsidRPr="005049AF">
        <w:rPr>
          <w:sz w:val="22"/>
          <w:szCs w:val="22"/>
        </w:rPr>
        <w:t>More than one project grant application can be submitted by a group/network.</w:t>
      </w:r>
    </w:p>
    <w:p w14:paraId="59F74EA1" w14:textId="7EBA6E70" w:rsidR="005049AF" w:rsidRPr="005049AF" w:rsidRDefault="005049AF" w:rsidP="007B0543">
      <w:pPr>
        <w:pStyle w:val="ListBullet"/>
        <w:numPr>
          <w:ilvl w:val="0"/>
          <w:numId w:val="0"/>
        </w:numPr>
        <w:spacing w:line="240" w:lineRule="auto"/>
        <w:rPr>
          <w:sz w:val="22"/>
          <w:szCs w:val="22"/>
        </w:rPr>
      </w:pPr>
      <w:r w:rsidRPr="3227EBC3">
        <w:rPr>
          <w:b/>
          <w:bCs/>
          <w:sz w:val="22"/>
          <w:szCs w:val="22"/>
        </w:rPr>
        <w:t>Value for money</w:t>
      </w:r>
      <w:r w:rsidRPr="3227EBC3">
        <w:rPr>
          <w:sz w:val="22"/>
          <w:szCs w:val="22"/>
        </w:rPr>
        <w:t xml:space="preserve"> will be considered in the assessment process. You will need to demonstrate that all activities and budget items are necessary for the success of the project and that the amounts requested are reasonable. </w:t>
      </w:r>
      <w:r w:rsidR="4CE0E576" w:rsidRPr="3227EBC3">
        <w:rPr>
          <w:sz w:val="22"/>
          <w:szCs w:val="22"/>
        </w:rPr>
        <w:t xml:space="preserve">Projects that </w:t>
      </w:r>
      <w:r w:rsidR="0985B680" w:rsidRPr="3227EBC3">
        <w:rPr>
          <w:sz w:val="22"/>
          <w:szCs w:val="22"/>
        </w:rPr>
        <w:t xml:space="preserve">include </w:t>
      </w:r>
      <w:r w:rsidR="4CE0E576" w:rsidRPr="3227EBC3">
        <w:rPr>
          <w:sz w:val="22"/>
          <w:szCs w:val="22"/>
        </w:rPr>
        <w:t xml:space="preserve">in-kind contributions including time, resources or funds will </w:t>
      </w:r>
      <w:r w:rsidR="0E7FD4B2" w:rsidRPr="3227EBC3">
        <w:rPr>
          <w:sz w:val="22"/>
          <w:szCs w:val="22"/>
        </w:rPr>
        <w:t>demonstrate greater value for money.</w:t>
      </w:r>
    </w:p>
    <w:p w14:paraId="26ED683C" w14:textId="5C0E706B" w:rsidR="0087504B" w:rsidRDefault="005049AF" w:rsidP="007B0543">
      <w:pPr>
        <w:pStyle w:val="BodyText"/>
        <w:spacing w:line="240" w:lineRule="auto"/>
        <w:rPr>
          <w:lang w:eastAsia="en-AU"/>
        </w:rPr>
      </w:pPr>
      <w:r w:rsidRPr="005049AF">
        <w:rPr>
          <w:lang w:eastAsia="en-AU"/>
        </w:rPr>
        <w:t xml:space="preserve">It is recommended that projects are designed to be </w:t>
      </w:r>
      <w:r w:rsidRPr="00DF31FB">
        <w:rPr>
          <w:b/>
          <w:lang w:eastAsia="en-AU"/>
        </w:rPr>
        <w:t>scalable</w:t>
      </w:r>
      <w:r w:rsidRPr="005049AF">
        <w:rPr>
          <w:lang w:eastAsia="en-AU"/>
        </w:rPr>
        <w:t xml:space="preserve"> to allow partial funding in the event that full funding is not available for</w:t>
      </w:r>
      <w:r w:rsidR="00433B33">
        <w:rPr>
          <w:lang w:eastAsia="en-AU"/>
        </w:rPr>
        <w:t xml:space="preserve"> all</w:t>
      </w:r>
      <w:r w:rsidRPr="005049AF">
        <w:rPr>
          <w:lang w:eastAsia="en-AU"/>
        </w:rPr>
        <w:t xml:space="preserve"> projects. Generally, higher scoring projects will be funded</w:t>
      </w:r>
      <w:r w:rsidR="00FF6731">
        <w:rPr>
          <w:lang w:eastAsia="en-AU"/>
        </w:rPr>
        <w:t>, however</w:t>
      </w:r>
      <w:r w:rsidR="00600CC0">
        <w:rPr>
          <w:lang w:eastAsia="en-AU"/>
        </w:rPr>
        <w:t xml:space="preserve"> </w:t>
      </w:r>
      <w:r w:rsidR="00FF6731">
        <w:rPr>
          <w:lang w:eastAsia="en-AU"/>
        </w:rPr>
        <w:t>t</w:t>
      </w:r>
      <w:r w:rsidR="00406874">
        <w:rPr>
          <w:lang w:eastAsia="en-AU"/>
        </w:rPr>
        <w:t xml:space="preserve">he </w:t>
      </w:r>
      <w:r w:rsidR="001E39E0">
        <w:rPr>
          <w:lang w:eastAsia="en-AU"/>
        </w:rPr>
        <w:t>Regional A</w:t>
      </w:r>
      <w:r w:rsidR="00406874">
        <w:rPr>
          <w:lang w:eastAsia="en-AU"/>
        </w:rPr>
        <w:t xml:space="preserve">ssessment </w:t>
      </w:r>
      <w:r w:rsidR="001E39E0">
        <w:rPr>
          <w:lang w:eastAsia="en-AU"/>
        </w:rPr>
        <w:t xml:space="preserve">Panel </w:t>
      </w:r>
      <w:r w:rsidR="00600CC0">
        <w:rPr>
          <w:lang w:eastAsia="en-AU"/>
        </w:rPr>
        <w:t>will</w:t>
      </w:r>
      <w:r w:rsidR="00600CC0" w:rsidRPr="005049AF">
        <w:rPr>
          <w:lang w:eastAsia="en-AU"/>
        </w:rPr>
        <w:t xml:space="preserve"> </w:t>
      </w:r>
      <w:r w:rsidRPr="005049AF">
        <w:rPr>
          <w:lang w:eastAsia="en-AU"/>
        </w:rPr>
        <w:t xml:space="preserve">also </w:t>
      </w:r>
      <w:r w:rsidR="005F563C">
        <w:rPr>
          <w:lang w:eastAsia="en-AU"/>
        </w:rPr>
        <w:t>consider</w:t>
      </w:r>
      <w:r w:rsidR="0087504B">
        <w:rPr>
          <w:lang w:eastAsia="en-AU"/>
        </w:rPr>
        <w:t>:</w:t>
      </w:r>
      <w:r w:rsidR="005F563C">
        <w:rPr>
          <w:lang w:eastAsia="en-AU"/>
        </w:rPr>
        <w:t xml:space="preserve"> </w:t>
      </w:r>
    </w:p>
    <w:p w14:paraId="1A677FA2" w14:textId="08CF7B45" w:rsidR="00000A74" w:rsidRDefault="005049AF" w:rsidP="00382FA9">
      <w:pPr>
        <w:pStyle w:val="BodyText"/>
        <w:numPr>
          <w:ilvl w:val="0"/>
          <w:numId w:val="29"/>
        </w:numPr>
        <w:spacing w:line="240" w:lineRule="auto"/>
        <w:rPr>
          <w:lang w:eastAsia="en-AU"/>
        </w:rPr>
      </w:pPr>
      <w:r w:rsidRPr="005049AF">
        <w:rPr>
          <w:lang w:eastAsia="en-AU"/>
        </w:rPr>
        <w:t>overall mix of project types</w:t>
      </w:r>
      <w:r w:rsidR="00410563">
        <w:rPr>
          <w:lang w:eastAsia="en-AU"/>
        </w:rPr>
        <w:t>,</w:t>
      </w:r>
      <w:r w:rsidRPr="005049AF">
        <w:rPr>
          <w:lang w:eastAsia="en-AU"/>
        </w:rPr>
        <w:t xml:space="preserve"> locations</w:t>
      </w:r>
      <w:r w:rsidR="00214256" w:rsidRPr="005049AF">
        <w:rPr>
          <w:lang w:eastAsia="en-AU"/>
        </w:rPr>
        <w:t>,</w:t>
      </w:r>
      <w:r w:rsidR="00410563">
        <w:rPr>
          <w:lang w:eastAsia="en-AU"/>
        </w:rPr>
        <w:t xml:space="preserve"> and geographic coverage</w:t>
      </w:r>
    </w:p>
    <w:p w14:paraId="4EE0874B" w14:textId="0299077F" w:rsidR="00410563" w:rsidRDefault="007515AC" w:rsidP="00382FA9">
      <w:pPr>
        <w:pStyle w:val="BodyText"/>
        <w:numPr>
          <w:ilvl w:val="0"/>
          <w:numId w:val="29"/>
        </w:numPr>
        <w:spacing w:line="240" w:lineRule="auto"/>
        <w:rPr>
          <w:lang w:eastAsia="en-AU"/>
        </w:rPr>
      </w:pPr>
      <w:r>
        <w:rPr>
          <w:lang w:eastAsia="en-AU"/>
        </w:rPr>
        <w:t>overall mix of groups/networks</w:t>
      </w:r>
      <w:r w:rsidR="00BD449A">
        <w:rPr>
          <w:lang w:eastAsia="en-AU"/>
        </w:rPr>
        <w:t xml:space="preserve"> </w:t>
      </w:r>
      <w:r w:rsidR="0033578E">
        <w:rPr>
          <w:lang w:eastAsia="en-AU"/>
        </w:rPr>
        <w:t xml:space="preserve">to be </w:t>
      </w:r>
      <w:r w:rsidR="00BD449A">
        <w:rPr>
          <w:lang w:eastAsia="en-AU"/>
        </w:rPr>
        <w:t>supported</w:t>
      </w:r>
      <w:r w:rsidR="00312F12">
        <w:rPr>
          <w:lang w:eastAsia="en-AU"/>
        </w:rPr>
        <w:t>.</w:t>
      </w:r>
    </w:p>
    <w:p w14:paraId="503D50A0" w14:textId="275A50F5" w:rsidR="00E6075C" w:rsidRPr="009404ED" w:rsidRDefault="00941CCC" w:rsidP="007B0543">
      <w:pPr>
        <w:pStyle w:val="BodyText"/>
        <w:spacing w:line="240" w:lineRule="auto"/>
        <w:rPr>
          <w:lang w:eastAsia="en-AU"/>
        </w:rPr>
      </w:pPr>
      <w:r>
        <w:rPr>
          <w:lang w:eastAsia="en-AU"/>
        </w:rPr>
        <w:t xml:space="preserve">Contact </w:t>
      </w:r>
      <w:r w:rsidR="008F63C0">
        <w:rPr>
          <w:lang w:eastAsia="en-AU"/>
        </w:rPr>
        <w:t>your</w:t>
      </w:r>
      <w:r w:rsidR="00E6075C">
        <w:rPr>
          <w:lang w:eastAsia="en-AU"/>
        </w:rPr>
        <w:t xml:space="preserve"> Regional Landcare Coordinator (</w:t>
      </w:r>
      <w:r>
        <w:rPr>
          <w:lang w:eastAsia="en-AU"/>
        </w:rPr>
        <w:t>details</w:t>
      </w:r>
      <w:r w:rsidR="00E6075C">
        <w:rPr>
          <w:lang w:eastAsia="en-AU"/>
        </w:rPr>
        <w:t xml:space="preserve"> below) </w:t>
      </w:r>
      <w:r w:rsidR="004B32B1">
        <w:rPr>
          <w:lang w:eastAsia="en-AU"/>
        </w:rPr>
        <w:t xml:space="preserve">to discuss your </w:t>
      </w:r>
      <w:r w:rsidR="00E6075C">
        <w:rPr>
          <w:lang w:eastAsia="en-AU"/>
        </w:rPr>
        <w:t xml:space="preserve">project </w:t>
      </w:r>
      <w:r w:rsidR="004B32B1">
        <w:rPr>
          <w:lang w:eastAsia="en-AU"/>
        </w:rPr>
        <w:t>before submit</w:t>
      </w:r>
      <w:r>
        <w:rPr>
          <w:lang w:eastAsia="en-AU"/>
        </w:rPr>
        <w:t>ting</w:t>
      </w:r>
      <w:r w:rsidR="004B32B1">
        <w:rPr>
          <w:lang w:eastAsia="en-AU"/>
        </w:rPr>
        <w:t xml:space="preserve"> an application</w:t>
      </w:r>
      <w:r w:rsidR="00287DDC">
        <w:rPr>
          <w:lang w:eastAsia="en-AU"/>
        </w:rPr>
        <w:t xml:space="preserve">. They will provide </w:t>
      </w:r>
      <w:r w:rsidR="00EA09E9">
        <w:rPr>
          <w:lang w:eastAsia="en-AU"/>
        </w:rPr>
        <w:t>further</w:t>
      </w:r>
      <w:r w:rsidR="00C90CC5">
        <w:rPr>
          <w:lang w:eastAsia="en-AU"/>
        </w:rPr>
        <w:t xml:space="preserve"> advice</w:t>
      </w:r>
      <w:r w:rsidR="00EA09E9">
        <w:rPr>
          <w:lang w:eastAsia="en-AU"/>
        </w:rPr>
        <w:t xml:space="preserve"> </w:t>
      </w:r>
      <w:r w:rsidR="00C90CC5">
        <w:rPr>
          <w:lang w:eastAsia="en-AU"/>
        </w:rPr>
        <w:t xml:space="preserve">and </w:t>
      </w:r>
      <w:r w:rsidR="00287DDC">
        <w:rPr>
          <w:lang w:eastAsia="en-AU"/>
        </w:rPr>
        <w:t xml:space="preserve">guidance on regional priorities </w:t>
      </w:r>
      <w:r w:rsidR="0022291D">
        <w:rPr>
          <w:lang w:eastAsia="en-AU"/>
        </w:rPr>
        <w:t xml:space="preserve">to help you prepare </w:t>
      </w:r>
      <w:r w:rsidR="00534923">
        <w:rPr>
          <w:lang w:eastAsia="en-AU"/>
        </w:rPr>
        <w:t>your</w:t>
      </w:r>
      <w:r w:rsidR="0022291D">
        <w:rPr>
          <w:lang w:eastAsia="en-AU"/>
        </w:rPr>
        <w:t xml:space="preserve"> application.</w:t>
      </w:r>
    </w:p>
    <w:p w14:paraId="48D5094D" w14:textId="1D313D7B" w:rsidR="005049AF" w:rsidRDefault="005049AF" w:rsidP="005049AF">
      <w:pPr>
        <w:pStyle w:val="Heading2"/>
      </w:pPr>
      <w:r>
        <w:t>What will not be funded?</w:t>
      </w:r>
    </w:p>
    <w:p w14:paraId="2FD2AB6F" w14:textId="77777777" w:rsidR="005049AF" w:rsidRPr="005049AF" w:rsidRDefault="005049AF" w:rsidP="007B0543">
      <w:pPr>
        <w:pStyle w:val="BodyText"/>
        <w:spacing w:line="240" w:lineRule="auto"/>
        <w:rPr>
          <w:lang w:eastAsia="en-AU"/>
        </w:rPr>
      </w:pPr>
      <w:r w:rsidRPr="005049AF">
        <w:rPr>
          <w:lang w:eastAsia="en-AU"/>
        </w:rPr>
        <w:t>The following activities will not be funded:</w:t>
      </w:r>
    </w:p>
    <w:p w14:paraId="4007A0B5" w14:textId="7392390B" w:rsidR="005049AF" w:rsidRPr="005049AF" w:rsidRDefault="005049AF" w:rsidP="00382FA9">
      <w:pPr>
        <w:pStyle w:val="BodyText"/>
        <w:numPr>
          <w:ilvl w:val="0"/>
          <w:numId w:val="29"/>
        </w:numPr>
        <w:spacing w:line="240" w:lineRule="auto"/>
        <w:rPr>
          <w:lang w:eastAsia="en-AU"/>
        </w:rPr>
      </w:pPr>
      <w:r w:rsidRPr="005049AF">
        <w:rPr>
          <w:lang w:eastAsia="en-AU"/>
        </w:rPr>
        <w:t>Amenity and beautification projects</w:t>
      </w:r>
      <w:r w:rsidR="000E2DA6">
        <w:rPr>
          <w:lang w:eastAsia="en-AU"/>
        </w:rPr>
        <w:t>.</w:t>
      </w:r>
    </w:p>
    <w:p w14:paraId="7FAD225B" w14:textId="4549A9D3" w:rsidR="005049AF" w:rsidRPr="005049AF" w:rsidRDefault="005049AF" w:rsidP="00382FA9">
      <w:pPr>
        <w:pStyle w:val="BodyText"/>
        <w:numPr>
          <w:ilvl w:val="0"/>
          <w:numId w:val="29"/>
        </w:numPr>
        <w:spacing w:line="240" w:lineRule="auto"/>
        <w:rPr>
          <w:lang w:eastAsia="en-AU"/>
        </w:rPr>
      </w:pPr>
      <w:r w:rsidRPr="005049AF">
        <w:rPr>
          <w:lang w:eastAsia="en-AU"/>
        </w:rPr>
        <w:lastRenderedPageBreak/>
        <w:t>Shooting, poisoning, trapping, explosive or fumigation</w:t>
      </w:r>
      <w:r w:rsidR="001E652D">
        <w:rPr>
          <w:lang w:eastAsia="en-AU"/>
        </w:rPr>
        <w:t>*</w:t>
      </w:r>
      <w:r w:rsidRPr="005049AF">
        <w:rPr>
          <w:lang w:eastAsia="en-AU"/>
        </w:rPr>
        <w:t xml:space="preserve"> methods for pest animal control. This includes engaging a contractor to undertake these activities</w:t>
      </w:r>
      <w:r w:rsidR="000E2DA6">
        <w:rPr>
          <w:lang w:eastAsia="en-AU"/>
        </w:rPr>
        <w:t>.</w:t>
      </w:r>
    </w:p>
    <w:p w14:paraId="300BFEC3" w14:textId="07675C36" w:rsidR="005049AF" w:rsidRPr="005049AF" w:rsidRDefault="005049AF" w:rsidP="00382FA9">
      <w:pPr>
        <w:pStyle w:val="BodyText"/>
        <w:numPr>
          <w:ilvl w:val="0"/>
          <w:numId w:val="29"/>
        </w:numPr>
        <w:spacing w:line="240" w:lineRule="auto"/>
        <w:rPr>
          <w:lang w:eastAsia="en-AU"/>
        </w:rPr>
      </w:pPr>
      <w:r w:rsidRPr="005049AF">
        <w:rPr>
          <w:lang w:eastAsia="en-AU"/>
        </w:rPr>
        <w:t>Boundary fencing</w:t>
      </w:r>
      <w:r w:rsidR="000E2DA6">
        <w:rPr>
          <w:lang w:eastAsia="en-AU"/>
        </w:rPr>
        <w:t>.</w:t>
      </w:r>
    </w:p>
    <w:p w14:paraId="57394280" w14:textId="62A9D7C4" w:rsidR="005049AF" w:rsidRPr="005049AF" w:rsidRDefault="005049AF" w:rsidP="00382FA9">
      <w:pPr>
        <w:pStyle w:val="BodyText"/>
        <w:numPr>
          <w:ilvl w:val="0"/>
          <w:numId w:val="29"/>
        </w:numPr>
        <w:spacing w:line="240" w:lineRule="auto"/>
        <w:rPr>
          <w:lang w:eastAsia="en-AU"/>
        </w:rPr>
      </w:pPr>
      <w:r w:rsidRPr="005049AF">
        <w:rPr>
          <w:lang w:eastAsia="en-AU"/>
        </w:rPr>
        <w:t>Barbed wire fencing</w:t>
      </w:r>
      <w:r w:rsidR="000E2DA6">
        <w:rPr>
          <w:lang w:eastAsia="en-AU"/>
        </w:rPr>
        <w:t>.</w:t>
      </w:r>
    </w:p>
    <w:p w14:paraId="4AB9032A" w14:textId="7B2AF33F" w:rsidR="005049AF" w:rsidRPr="005049AF" w:rsidRDefault="005049AF" w:rsidP="00382FA9">
      <w:pPr>
        <w:pStyle w:val="BodyText"/>
        <w:numPr>
          <w:ilvl w:val="0"/>
          <w:numId w:val="29"/>
        </w:numPr>
        <w:spacing w:line="240" w:lineRule="auto"/>
        <w:rPr>
          <w:lang w:eastAsia="en-AU"/>
        </w:rPr>
      </w:pPr>
      <w:r w:rsidRPr="005049AF">
        <w:rPr>
          <w:lang w:eastAsia="en-AU"/>
        </w:rPr>
        <w:t>Non-indigenous vegetation</w:t>
      </w:r>
      <w:r w:rsidR="000E2DA6">
        <w:rPr>
          <w:lang w:eastAsia="en-AU"/>
        </w:rPr>
        <w:t>.</w:t>
      </w:r>
    </w:p>
    <w:p w14:paraId="36BB33DB" w14:textId="7183F2AD" w:rsidR="005049AF" w:rsidRDefault="005049AF" w:rsidP="00382FA9">
      <w:pPr>
        <w:pStyle w:val="BodyText"/>
        <w:numPr>
          <w:ilvl w:val="0"/>
          <w:numId w:val="29"/>
        </w:numPr>
        <w:spacing w:line="240" w:lineRule="auto"/>
        <w:rPr>
          <w:lang w:eastAsia="en-AU"/>
        </w:rPr>
      </w:pPr>
      <w:r w:rsidRPr="005049AF">
        <w:rPr>
          <w:lang w:eastAsia="en-AU"/>
        </w:rPr>
        <w:t>Vegetation corridor</w:t>
      </w:r>
      <w:r w:rsidR="00DF523B">
        <w:rPr>
          <w:lang w:eastAsia="en-AU"/>
        </w:rPr>
        <w:t>s</w:t>
      </w:r>
      <w:r w:rsidRPr="005049AF">
        <w:rPr>
          <w:lang w:eastAsia="en-AU"/>
        </w:rPr>
        <w:t xml:space="preserve"> less than 10 metres wide.  Minimum project width of 10 metres is required (minimum 10 metres from the top of the bank in riparian areas)</w:t>
      </w:r>
      <w:r w:rsidR="000E2DA6">
        <w:rPr>
          <w:lang w:eastAsia="en-AU"/>
        </w:rPr>
        <w:t>.</w:t>
      </w:r>
    </w:p>
    <w:p w14:paraId="208A7432" w14:textId="7881B45B" w:rsidR="00993EFB" w:rsidRDefault="00CE347E" w:rsidP="00CE347E">
      <w:pPr>
        <w:pStyle w:val="BodyText"/>
        <w:numPr>
          <w:ilvl w:val="0"/>
          <w:numId w:val="29"/>
        </w:numPr>
        <w:spacing w:line="240" w:lineRule="auto"/>
        <w:rPr>
          <w:lang w:eastAsia="en-AU"/>
        </w:rPr>
      </w:pPr>
      <w:r>
        <w:rPr>
          <w:lang w:eastAsia="en-AU"/>
        </w:rPr>
        <w:t xml:space="preserve">Control of </w:t>
      </w:r>
      <w:r w:rsidR="0004686F">
        <w:rPr>
          <w:lang w:eastAsia="en-AU"/>
        </w:rPr>
        <w:t xml:space="preserve">some </w:t>
      </w:r>
      <w:r w:rsidR="00993EFB">
        <w:rPr>
          <w:lang w:eastAsia="en-AU"/>
        </w:rPr>
        <w:t>weed</w:t>
      </w:r>
      <w:r w:rsidR="003B06EF">
        <w:rPr>
          <w:lang w:eastAsia="en-AU"/>
        </w:rPr>
        <w:t xml:space="preserve"> species. </w:t>
      </w:r>
      <w:r w:rsidR="00993EFB">
        <w:rPr>
          <w:lang w:eastAsia="en-AU"/>
        </w:rPr>
        <w:t xml:space="preserve"> </w:t>
      </w:r>
      <w:r>
        <w:rPr>
          <w:rStyle w:val="ui-provider"/>
        </w:rPr>
        <w:t xml:space="preserve">Applicants </w:t>
      </w:r>
      <w:r w:rsidR="0013450A">
        <w:rPr>
          <w:rStyle w:val="ui-provider"/>
        </w:rPr>
        <w:t>are encouraged to</w:t>
      </w:r>
      <w:r w:rsidR="00187F31">
        <w:rPr>
          <w:rStyle w:val="ui-provider"/>
        </w:rPr>
        <w:t xml:space="preserve"> limit funding for weed control to </w:t>
      </w:r>
      <w:r>
        <w:rPr>
          <w:rStyle w:val="ui-provider"/>
        </w:rPr>
        <w:t xml:space="preserve">species </w:t>
      </w:r>
      <w:r w:rsidR="0004686F">
        <w:rPr>
          <w:rStyle w:val="ui-provider"/>
        </w:rPr>
        <w:t>on the</w:t>
      </w:r>
      <w:r>
        <w:rPr>
          <w:rStyle w:val="ui-provider"/>
        </w:rPr>
        <w:t xml:space="preserve"> </w:t>
      </w:r>
      <w:r w:rsidR="00C95AC0">
        <w:rPr>
          <w:rStyle w:val="ui-provider"/>
        </w:rPr>
        <w:t xml:space="preserve">Advisory </w:t>
      </w:r>
      <w:r>
        <w:rPr>
          <w:rStyle w:val="ui-provider"/>
        </w:rPr>
        <w:t>list of environmental weeds in Victoria</w:t>
      </w:r>
      <w:r w:rsidR="00F34C4E">
        <w:rPr>
          <w:rStyle w:val="ui-provider"/>
        </w:rPr>
        <w:t>,</w:t>
      </w:r>
      <w:r w:rsidR="00C95AC0">
        <w:rPr>
          <w:rStyle w:val="ui-provider"/>
        </w:rPr>
        <w:t xml:space="preserve"> </w:t>
      </w:r>
      <w:hyperlink r:id="rId24" w:history="1">
        <w:r w:rsidR="00C95AC0" w:rsidRPr="00C95AC0">
          <w:rPr>
            <w:rStyle w:val="Hyperlink"/>
          </w:rPr>
          <w:t>here</w:t>
        </w:r>
      </w:hyperlink>
      <w:r>
        <w:rPr>
          <w:rStyle w:val="ui-provider"/>
        </w:rPr>
        <w:t>. Discretion can be applied by the CMA if seen as necessary/desirable, where there is a clear public benefit to control other weed specie</w:t>
      </w:r>
      <w:r w:rsidR="00BB2062">
        <w:rPr>
          <w:rStyle w:val="ui-provider"/>
        </w:rPr>
        <w:t xml:space="preserve">s. </w:t>
      </w:r>
    </w:p>
    <w:p w14:paraId="46C12AFB" w14:textId="1CF93C49" w:rsidR="005049AF" w:rsidRPr="005049AF" w:rsidRDefault="005049AF" w:rsidP="00382FA9">
      <w:pPr>
        <w:pStyle w:val="BodyText"/>
        <w:numPr>
          <w:ilvl w:val="0"/>
          <w:numId w:val="29"/>
        </w:numPr>
        <w:spacing w:line="240" w:lineRule="auto"/>
        <w:rPr>
          <w:lang w:eastAsia="en-AU"/>
        </w:rPr>
      </w:pPr>
      <w:r w:rsidRPr="005049AF">
        <w:rPr>
          <w:lang w:eastAsia="en-AU"/>
        </w:rPr>
        <w:t xml:space="preserve">Purchase of capital items </w:t>
      </w:r>
      <w:r w:rsidRPr="008E1D2E">
        <w:rPr>
          <w:lang w:eastAsia="en-AU"/>
        </w:rPr>
        <w:t>over $3,000</w:t>
      </w:r>
      <w:r w:rsidR="000E2DA6">
        <w:rPr>
          <w:lang w:eastAsia="en-AU"/>
        </w:rPr>
        <w:t>.</w:t>
      </w:r>
    </w:p>
    <w:p w14:paraId="7B9AB187" w14:textId="48C2A644" w:rsidR="005049AF" w:rsidRPr="005049AF" w:rsidRDefault="005049AF" w:rsidP="00382FA9">
      <w:pPr>
        <w:pStyle w:val="BodyText"/>
        <w:numPr>
          <w:ilvl w:val="0"/>
          <w:numId w:val="29"/>
        </w:numPr>
        <w:spacing w:line="240" w:lineRule="auto"/>
        <w:rPr>
          <w:lang w:eastAsia="en-AU"/>
        </w:rPr>
      </w:pPr>
      <w:r w:rsidRPr="005049AF">
        <w:rPr>
          <w:lang w:eastAsia="en-AU"/>
        </w:rPr>
        <w:t>Project management or administration costs that collectively total more than 15% of total funding requested</w:t>
      </w:r>
      <w:r w:rsidR="000E2DA6">
        <w:rPr>
          <w:lang w:eastAsia="en-AU"/>
        </w:rPr>
        <w:t>.</w:t>
      </w:r>
    </w:p>
    <w:p w14:paraId="789979C8" w14:textId="1067CDD0" w:rsidR="005049AF" w:rsidRPr="005049AF" w:rsidRDefault="005049AF" w:rsidP="00382FA9">
      <w:pPr>
        <w:pStyle w:val="BodyText"/>
        <w:numPr>
          <w:ilvl w:val="0"/>
          <w:numId w:val="29"/>
        </w:numPr>
        <w:spacing w:line="240" w:lineRule="auto"/>
        <w:rPr>
          <w:lang w:eastAsia="en-AU"/>
        </w:rPr>
      </w:pPr>
      <w:r w:rsidRPr="005049AF">
        <w:rPr>
          <w:lang w:eastAsia="en-AU"/>
        </w:rPr>
        <w:t>Computers, laptops</w:t>
      </w:r>
      <w:r w:rsidR="00F06F47">
        <w:rPr>
          <w:lang w:eastAsia="en-AU"/>
        </w:rPr>
        <w:t>,</w:t>
      </w:r>
      <w:r w:rsidRPr="005049AF">
        <w:rPr>
          <w:lang w:eastAsia="en-AU"/>
        </w:rPr>
        <w:t xml:space="preserve"> and smartphones</w:t>
      </w:r>
      <w:r w:rsidR="000E2DA6">
        <w:rPr>
          <w:lang w:eastAsia="en-AU"/>
        </w:rPr>
        <w:t>.</w:t>
      </w:r>
    </w:p>
    <w:p w14:paraId="32E1E3AB" w14:textId="22B0CFEB" w:rsidR="005049AF" w:rsidRPr="005049AF" w:rsidRDefault="005049AF" w:rsidP="00382FA9">
      <w:pPr>
        <w:pStyle w:val="BodyText"/>
        <w:numPr>
          <w:ilvl w:val="0"/>
          <w:numId w:val="29"/>
        </w:numPr>
        <w:spacing w:line="240" w:lineRule="auto"/>
        <w:rPr>
          <w:lang w:eastAsia="en-AU"/>
        </w:rPr>
      </w:pPr>
      <w:r w:rsidRPr="005049AF">
        <w:rPr>
          <w:lang w:eastAsia="en-AU"/>
        </w:rPr>
        <w:t>Purchase of goods for competitions, prizes, giveaways, vouchers</w:t>
      </w:r>
      <w:r w:rsidR="00F06F47">
        <w:rPr>
          <w:lang w:eastAsia="en-AU"/>
        </w:rPr>
        <w:t>,</w:t>
      </w:r>
      <w:r w:rsidRPr="005049AF">
        <w:rPr>
          <w:lang w:eastAsia="en-AU"/>
        </w:rPr>
        <w:t xml:space="preserve"> or alcohol</w:t>
      </w:r>
      <w:r w:rsidR="000E2DA6">
        <w:rPr>
          <w:lang w:eastAsia="en-AU"/>
        </w:rPr>
        <w:t>.</w:t>
      </w:r>
    </w:p>
    <w:p w14:paraId="1EE7F442" w14:textId="77777777" w:rsidR="005049AF" w:rsidRDefault="005049AF" w:rsidP="00382FA9">
      <w:pPr>
        <w:pStyle w:val="BodyText"/>
        <w:numPr>
          <w:ilvl w:val="0"/>
          <w:numId w:val="29"/>
        </w:numPr>
        <w:spacing w:line="240" w:lineRule="auto"/>
      </w:pPr>
      <w:r w:rsidRPr="005049AF">
        <w:rPr>
          <w:lang w:eastAsia="en-AU"/>
        </w:rPr>
        <w:t>Any other action of activity determined by the Regional Assess</w:t>
      </w:r>
      <w:r w:rsidRPr="005049AF">
        <w:t>ment Panel through the assessment process to be an inappropriate or unsuitable use of the funds.</w:t>
      </w:r>
    </w:p>
    <w:p w14:paraId="506BE46A" w14:textId="4B6B11B0" w:rsidR="00136008" w:rsidRPr="00136008" w:rsidRDefault="00C1026B" w:rsidP="00136008">
      <w:pPr>
        <w:pStyle w:val="BodyText"/>
        <w:spacing w:line="240" w:lineRule="auto"/>
      </w:pPr>
      <w:r>
        <w:t>*</w:t>
      </w:r>
      <w:r w:rsidR="00136008" w:rsidRPr="00136008">
        <w:t xml:space="preserve">Please note, while ripping is still the preferred control method, fumigation for pest rabbit control </w:t>
      </w:r>
      <w:r w:rsidR="00325CA4">
        <w:rPr>
          <w:b/>
          <w:bCs/>
        </w:rPr>
        <w:t>may</w:t>
      </w:r>
      <w:r w:rsidR="00136008" w:rsidRPr="00136008">
        <w:t xml:space="preserve"> be funded </w:t>
      </w:r>
      <w:r w:rsidR="00136008" w:rsidRPr="00136008">
        <w:rPr>
          <w:b/>
          <w:bCs/>
        </w:rPr>
        <w:t>if</w:t>
      </w:r>
      <w:r w:rsidR="00136008" w:rsidRPr="00136008">
        <w:t xml:space="preserve"> the following conditions are met:</w:t>
      </w:r>
    </w:p>
    <w:p w14:paraId="5626979D" w14:textId="2903528E" w:rsidR="00136008" w:rsidRPr="00136008" w:rsidRDefault="00136008" w:rsidP="00136008">
      <w:pPr>
        <w:pStyle w:val="BodyText"/>
        <w:numPr>
          <w:ilvl w:val="0"/>
          <w:numId w:val="43"/>
        </w:numPr>
        <w:spacing w:line="240" w:lineRule="auto"/>
      </w:pPr>
      <w:r w:rsidRPr="00136008">
        <w:t>Works take place on public land.</w:t>
      </w:r>
    </w:p>
    <w:p w14:paraId="21934B76" w14:textId="153410CA" w:rsidR="00136008" w:rsidRPr="00136008" w:rsidRDefault="00136008" w:rsidP="00136008">
      <w:pPr>
        <w:pStyle w:val="BodyText"/>
        <w:numPr>
          <w:ilvl w:val="0"/>
          <w:numId w:val="43"/>
        </w:numPr>
        <w:spacing w:line="240" w:lineRule="auto"/>
      </w:pPr>
      <w:r w:rsidRPr="00136008">
        <w:t xml:space="preserve">Where ripping is unable to be conducted – e.g. where there are threatened flora and vegetation communities listed under the </w:t>
      </w:r>
      <w:r w:rsidRPr="00136008">
        <w:rPr>
          <w:i/>
          <w:iCs/>
        </w:rPr>
        <w:t xml:space="preserve">Flora and Fauna Guarantee Act 1988 </w:t>
      </w:r>
      <w:r w:rsidRPr="00136008">
        <w:t>- T</w:t>
      </w:r>
      <w:r w:rsidRPr="00136008">
        <w:rPr>
          <w:i/>
          <w:iCs/>
        </w:rPr>
        <w:t>hreatened List</w:t>
      </w:r>
      <w:r w:rsidRPr="00136008">
        <w:t xml:space="preserve"> present</w:t>
      </w:r>
      <w:r>
        <w:t>.</w:t>
      </w:r>
    </w:p>
    <w:p w14:paraId="2AC2B726" w14:textId="20C4C6AF" w:rsidR="00136008" w:rsidRPr="00136008" w:rsidRDefault="00136008" w:rsidP="00136008">
      <w:pPr>
        <w:pStyle w:val="BodyText"/>
        <w:numPr>
          <w:ilvl w:val="0"/>
          <w:numId w:val="43"/>
        </w:numPr>
        <w:spacing w:line="240" w:lineRule="auto"/>
      </w:pPr>
      <w:r w:rsidRPr="00136008">
        <w:t>Written approval is provided by the Land Manager</w:t>
      </w:r>
      <w:r>
        <w:t>.</w:t>
      </w:r>
      <w:r w:rsidRPr="00136008">
        <w:t xml:space="preserve"> </w:t>
      </w:r>
    </w:p>
    <w:p w14:paraId="0AF8F903" w14:textId="5749F0A4" w:rsidR="00136008" w:rsidRPr="00136008" w:rsidRDefault="00136008" w:rsidP="00136008">
      <w:pPr>
        <w:pStyle w:val="BodyText"/>
        <w:numPr>
          <w:ilvl w:val="0"/>
          <w:numId w:val="43"/>
        </w:numPr>
        <w:spacing w:line="240" w:lineRule="auto"/>
      </w:pPr>
      <w:r w:rsidRPr="00136008">
        <w:t xml:space="preserve">Works are carried out by a contractor holding a valid Commercial Operator License (COL) </w:t>
      </w:r>
      <w:r w:rsidRPr="00136008">
        <w:rPr>
          <w:b/>
          <w:bCs/>
        </w:rPr>
        <w:t>and</w:t>
      </w:r>
      <w:r w:rsidRPr="00136008">
        <w:t xml:space="preserve"> Agricultural Chemical Users Permit (ACUP)</w:t>
      </w:r>
      <w:r>
        <w:t>.</w:t>
      </w:r>
    </w:p>
    <w:p w14:paraId="5FB80390" w14:textId="180C4999" w:rsidR="00F43105" w:rsidRPr="005049AF" w:rsidRDefault="00136008" w:rsidP="003E4AC6">
      <w:pPr>
        <w:pStyle w:val="BodyText"/>
        <w:numPr>
          <w:ilvl w:val="0"/>
          <w:numId w:val="43"/>
        </w:numPr>
        <w:spacing w:line="240" w:lineRule="auto"/>
      </w:pPr>
      <w:r w:rsidRPr="00136008">
        <w:t>Preferably includes a combination of both methods, not solely fumigation</w:t>
      </w:r>
      <w:r>
        <w:t>.</w:t>
      </w:r>
    </w:p>
    <w:p w14:paraId="43925959" w14:textId="0D403ED6" w:rsidR="005049AF" w:rsidRDefault="005049AF" w:rsidP="005049AF">
      <w:pPr>
        <w:pStyle w:val="Heading2"/>
      </w:pPr>
      <w:r>
        <w:t>Project location and mapping</w:t>
      </w:r>
    </w:p>
    <w:p w14:paraId="607A8F36" w14:textId="5C070A9A" w:rsidR="005049AF" w:rsidRDefault="005049AF" w:rsidP="007B0543">
      <w:pPr>
        <w:pStyle w:val="BodyText"/>
        <w:spacing w:line="240" w:lineRule="auto"/>
        <w:rPr>
          <w:lang w:eastAsia="en-AU"/>
        </w:rPr>
      </w:pPr>
      <w:r>
        <w:rPr>
          <w:lang w:eastAsia="en-AU"/>
        </w:rPr>
        <w:t>Projects can be on private or public land in Victoria.</w:t>
      </w:r>
      <w:r w:rsidR="00A31F30">
        <w:rPr>
          <w:lang w:eastAsia="en-AU"/>
        </w:rPr>
        <w:t xml:space="preserve"> </w:t>
      </w:r>
    </w:p>
    <w:p w14:paraId="756A57BC" w14:textId="2C9E59C9" w:rsidR="005F12F1" w:rsidRPr="001F630E" w:rsidRDefault="005049AF" w:rsidP="007B0543">
      <w:pPr>
        <w:pStyle w:val="BodyText"/>
        <w:spacing w:line="240" w:lineRule="auto"/>
        <w:rPr>
          <w:lang w:eastAsia="en-AU"/>
        </w:rPr>
      </w:pPr>
      <w:r>
        <w:rPr>
          <w:lang w:eastAsia="en-AU"/>
        </w:rPr>
        <w:t>Applicants will need to map the location(s) of the on-ground component of their project</w:t>
      </w:r>
      <w:r w:rsidR="00433B33">
        <w:rPr>
          <w:lang w:eastAsia="en-AU"/>
        </w:rPr>
        <w:t xml:space="preserve">, and label their project sites with a site ID, if working on more than one site. Applicants must </w:t>
      </w:r>
      <w:r>
        <w:rPr>
          <w:lang w:eastAsia="en-AU"/>
        </w:rPr>
        <w:t>attach the map to their application.</w:t>
      </w:r>
      <w:r w:rsidR="006E66D8">
        <w:rPr>
          <w:lang w:eastAsia="en-AU"/>
        </w:rPr>
        <w:t xml:space="preserve"> Please discuss with us if mapping is difficult. </w:t>
      </w:r>
    </w:p>
    <w:p w14:paraId="4C90C550" w14:textId="40108A6D" w:rsidR="00C04723" w:rsidRDefault="00C04723" w:rsidP="005049AF">
      <w:pPr>
        <w:pStyle w:val="Heading2"/>
      </w:pPr>
      <w:r>
        <w:t>Aboriginal Cultural Heritage</w:t>
      </w:r>
    </w:p>
    <w:p w14:paraId="7C349174" w14:textId="06E29C75" w:rsidR="00704E0C" w:rsidRPr="00C75E9A" w:rsidRDefault="00704E0C" w:rsidP="00704E0C">
      <w:pPr>
        <w:autoSpaceDE w:val="0"/>
        <w:autoSpaceDN w:val="0"/>
        <w:adjustRightInd w:val="0"/>
        <w:spacing w:line="240" w:lineRule="auto"/>
        <w:rPr>
          <w:rFonts w:cstheme="majorHAnsi"/>
          <w:color w:val="000000"/>
        </w:rPr>
      </w:pPr>
      <w:r w:rsidRPr="00C75E9A">
        <w:rPr>
          <w:rFonts w:cstheme="majorHAnsi"/>
        </w:rPr>
        <w:t xml:space="preserve">Aboriginal Cultural Heritage </w:t>
      </w:r>
      <w:r>
        <w:rPr>
          <w:rFonts w:cstheme="majorHAnsi"/>
        </w:rPr>
        <w:t>in Victoria including</w:t>
      </w:r>
      <w:r w:rsidRPr="00C75E9A">
        <w:rPr>
          <w:rFonts w:cstheme="majorHAnsi"/>
        </w:rPr>
        <w:t xml:space="preserve"> Aboriginal Intangible Heritage (traditional practices and knowledge), Aboriginal sites, places and objects</w:t>
      </w:r>
      <w:r>
        <w:rPr>
          <w:rFonts w:cstheme="majorHAnsi"/>
        </w:rPr>
        <w:t xml:space="preserve"> </w:t>
      </w:r>
      <w:r w:rsidRPr="00C75E9A">
        <w:rPr>
          <w:rFonts w:cstheme="majorHAnsi"/>
        </w:rPr>
        <w:t xml:space="preserve">are protected under the </w:t>
      </w:r>
      <w:r w:rsidRPr="00C75E9A">
        <w:rPr>
          <w:rFonts w:cstheme="majorHAnsi"/>
          <w:i/>
        </w:rPr>
        <w:t xml:space="preserve">Aboriginal Heritage Act </w:t>
      </w:r>
      <w:r w:rsidRPr="000E5E29">
        <w:rPr>
          <w:rFonts w:cstheme="majorHAnsi"/>
          <w:i/>
        </w:rPr>
        <w:t>2006</w:t>
      </w:r>
      <w:r w:rsidRPr="000E5E29">
        <w:rPr>
          <w:rFonts w:cstheme="majorHAnsi"/>
        </w:rPr>
        <w:t xml:space="preserve"> and </w:t>
      </w:r>
      <w:r w:rsidRPr="000E5E29">
        <w:rPr>
          <w:rFonts w:cstheme="majorHAnsi"/>
          <w:i/>
        </w:rPr>
        <w:t>Aboriginal Heritage Act Regulations 2018</w:t>
      </w:r>
      <w:r w:rsidRPr="00C75E9A">
        <w:rPr>
          <w:rFonts w:cstheme="majorHAnsi"/>
        </w:rPr>
        <w:t xml:space="preserve">. It is the responsibility of us, as the carers </w:t>
      </w:r>
      <w:r>
        <w:rPr>
          <w:rFonts w:cstheme="majorHAnsi"/>
        </w:rPr>
        <w:t>of</w:t>
      </w:r>
      <w:r w:rsidRPr="00C75E9A">
        <w:rPr>
          <w:rFonts w:cstheme="majorHAnsi"/>
        </w:rPr>
        <w:t xml:space="preserve"> the land, to respect, understand, and protect our Aboriginal Heritage.</w:t>
      </w:r>
    </w:p>
    <w:p w14:paraId="07BD162A" w14:textId="5D017A96" w:rsidR="00704E0C" w:rsidRPr="00F55AC9" w:rsidRDefault="00704E0C" w:rsidP="00704E0C">
      <w:pPr>
        <w:autoSpaceDE w:val="0"/>
        <w:autoSpaceDN w:val="0"/>
        <w:adjustRightInd w:val="0"/>
        <w:spacing w:line="240" w:lineRule="auto"/>
        <w:rPr>
          <w:rFonts w:cstheme="majorHAnsi"/>
          <w:b/>
          <w:color w:val="000000"/>
        </w:rPr>
      </w:pPr>
      <w:r>
        <w:rPr>
          <w:rFonts w:cstheme="majorHAnsi"/>
          <w:color w:val="000000"/>
        </w:rPr>
        <w:t xml:space="preserve">It is recommended that applicants conduct an </w:t>
      </w:r>
      <w:r w:rsidRPr="00C75E9A">
        <w:rPr>
          <w:rFonts w:cstheme="majorHAnsi"/>
          <w:color w:val="000000"/>
        </w:rPr>
        <w:t xml:space="preserve">Aboriginal Cultural Heritage </w:t>
      </w:r>
      <w:r>
        <w:rPr>
          <w:rFonts w:cstheme="majorHAnsi"/>
          <w:color w:val="000000"/>
        </w:rPr>
        <w:t xml:space="preserve">check early in the planning stage. This can be done </w:t>
      </w:r>
      <w:r w:rsidR="00B73C0E">
        <w:rPr>
          <w:rFonts w:cstheme="majorHAnsi"/>
          <w:color w:val="000000"/>
        </w:rPr>
        <w:t xml:space="preserve">through </w:t>
      </w:r>
      <w:r>
        <w:rPr>
          <w:rFonts w:cstheme="majorHAnsi"/>
          <w:color w:val="000000"/>
        </w:rPr>
        <w:t>the relevant Registered Aboriginal Party or the Aboriginal Victoria Heritage Operations Team.</w:t>
      </w:r>
    </w:p>
    <w:p w14:paraId="7C080905" w14:textId="7624DC0F" w:rsidR="00704E0C" w:rsidRPr="00C75E9A" w:rsidRDefault="00704E0C" w:rsidP="00704E0C">
      <w:pPr>
        <w:autoSpaceDE w:val="0"/>
        <w:autoSpaceDN w:val="0"/>
        <w:adjustRightInd w:val="0"/>
        <w:spacing w:line="240" w:lineRule="auto"/>
        <w:rPr>
          <w:rFonts w:cstheme="majorHAnsi"/>
        </w:rPr>
      </w:pPr>
      <w:r w:rsidRPr="00C75E9A">
        <w:rPr>
          <w:rFonts w:cstheme="majorHAnsi"/>
          <w:color w:val="000000"/>
        </w:rPr>
        <w:lastRenderedPageBreak/>
        <w:t xml:space="preserve">To determine if your planned project is within an identified area of </w:t>
      </w:r>
      <w:r>
        <w:rPr>
          <w:rFonts w:cstheme="majorHAnsi"/>
          <w:color w:val="000000"/>
        </w:rPr>
        <w:t>cu</w:t>
      </w:r>
      <w:r w:rsidRPr="00C75E9A">
        <w:rPr>
          <w:rFonts w:cstheme="majorHAnsi"/>
          <w:color w:val="000000"/>
        </w:rPr>
        <w:t xml:space="preserve">ltural </w:t>
      </w:r>
      <w:r>
        <w:rPr>
          <w:rFonts w:cstheme="majorHAnsi"/>
          <w:color w:val="000000"/>
        </w:rPr>
        <w:t>h</w:t>
      </w:r>
      <w:r w:rsidRPr="00C75E9A">
        <w:rPr>
          <w:rFonts w:cstheme="majorHAnsi"/>
          <w:color w:val="000000"/>
        </w:rPr>
        <w:t xml:space="preserve">eritage sensitivity, you will need to look at the </w:t>
      </w:r>
      <w:hyperlink r:id="rId25" w:anchor="/onlinemap" w:history="1">
        <w:r w:rsidRPr="009C500E">
          <w:rPr>
            <w:rStyle w:val="Hyperlink"/>
            <w:rFonts w:cstheme="majorHAnsi"/>
          </w:rPr>
          <w:t>online mapping tool</w:t>
        </w:r>
      </w:hyperlink>
      <w:r w:rsidRPr="00C75E9A">
        <w:rPr>
          <w:rFonts w:cstheme="majorHAnsi"/>
        </w:rPr>
        <w:t>, which can be found on the</w:t>
      </w:r>
      <w:r w:rsidRPr="00C75E9A">
        <w:rPr>
          <w:rFonts w:cstheme="majorHAnsi"/>
          <w:color w:val="000000"/>
        </w:rPr>
        <w:t xml:space="preserve"> </w:t>
      </w:r>
      <w:hyperlink r:id="rId26" w:history="1">
        <w:r w:rsidR="003E0077">
          <w:rPr>
            <w:rStyle w:val="Hyperlink"/>
            <w:rFonts w:cstheme="majorHAnsi"/>
          </w:rPr>
          <w:t>First Peoples State Relations</w:t>
        </w:r>
        <w:r w:rsidRPr="00C75E9A">
          <w:rPr>
            <w:rStyle w:val="Hyperlink"/>
            <w:rFonts w:cstheme="majorHAnsi"/>
          </w:rPr>
          <w:t xml:space="preserve"> website</w:t>
        </w:r>
      </w:hyperlink>
      <w:r>
        <w:rPr>
          <w:rStyle w:val="Hyperlink"/>
          <w:rFonts w:cstheme="majorHAnsi"/>
        </w:rPr>
        <w:t xml:space="preserve"> under the </w:t>
      </w:r>
      <w:hyperlink r:id="rId27" w:history="1">
        <w:r w:rsidRPr="004B538A">
          <w:rPr>
            <w:rStyle w:val="Hyperlink"/>
            <w:rFonts w:cstheme="majorHAnsi"/>
          </w:rPr>
          <w:t>Heritage section</w:t>
        </w:r>
      </w:hyperlink>
      <w:r w:rsidRPr="00C75E9A">
        <w:rPr>
          <w:rFonts w:cstheme="majorHAnsi"/>
        </w:rPr>
        <w:t>.</w:t>
      </w:r>
    </w:p>
    <w:p w14:paraId="5B4EF4C2" w14:textId="21B87201" w:rsidR="00704E0C" w:rsidRDefault="00704E0C" w:rsidP="00704E0C">
      <w:pPr>
        <w:autoSpaceDE w:val="0"/>
        <w:autoSpaceDN w:val="0"/>
        <w:adjustRightInd w:val="0"/>
        <w:spacing w:line="240" w:lineRule="auto"/>
        <w:rPr>
          <w:rFonts w:cstheme="majorHAnsi"/>
          <w:color w:val="000000"/>
        </w:rPr>
      </w:pPr>
      <w:r w:rsidRPr="00C75E9A">
        <w:rPr>
          <w:rFonts w:cstheme="majorHAnsi"/>
          <w:color w:val="000000"/>
        </w:rPr>
        <w:t xml:space="preserve">If your proposed project site is within an area of Cultural Heritage sensitivity, </w:t>
      </w:r>
      <w:r>
        <w:rPr>
          <w:rFonts w:cstheme="majorHAnsi"/>
          <w:color w:val="000000"/>
        </w:rPr>
        <w:t xml:space="preserve">please refer to the </w:t>
      </w:r>
      <w:hyperlink r:id="rId28" w:history="1">
        <w:r w:rsidR="003E0077">
          <w:rPr>
            <w:rStyle w:val="Hyperlink"/>
            <w:rFonts w:cstheme="majorHAnsi"/>
          </w:rPr>
          <w:t>First Peoples Estate Relations</w:t>
        </w:r>
        <w:r w:rsidRPr="00C75E9A">
          <w:rPr>
            <w:rStyle w:val="Hyperlink"/>
            <w:rFonts w:cstheme="majorHAnsi"/>
          </w:rPr>
          <w:t xml:space="preserve"> website</w:t>
        </w:r>
      </w:hyperlink>
      <w:r>
        <w:rPr>
          <w:rStyle w:val="Hyperlink"/>
          <w:rFonts w:cstheme="majorHAnsi"/>
        </w:rPr>
        <w:t xml:space="preserve"> under the </w:t>
      </w:r>
      <w:hyperlink r:id="rId29" w:history="1">
        <w:r w:rsidRPr="004B538A">
          <w:rPr>
            <w:rStyle w:val="Hyperlink"/>
            <w:rFonts w:cstheme="majorHAnsi"/>
          </w:rPr>
          <w:t>Heritage section</w:t>
        </w:r>
      </w:hyperlink>
      <w:r>
        <w:rPr>
          <w:rStyle w:val="Hyperlink"/>
          <w:rFonts w:cstheme="majorHAnsi"/>
        </w:rPr>
        <w:t xml:space="preserve"> for further information. </w:t>
      </w:r>
    </w:p>
    <w:p w14:paraId="7F109EB3" w14:textId="77777777" w:rsidR="00704E0C" w:rsidRPr="005E691B" w:rsidRDefault="00704E0C" w:rsidP="00704E0C">
      <w:pPr>
        <w:autoSpaceDE w:val="0"/>
        <w:autoSpaceDN w:val="0"/>
        <w:adjustRightInd w:val="0"/>
        <w:spacing w:line="240" w:lineRule="auto"/>
        <w:rPr>
          <w:rFonts w:cs="Calibri"/>
          <w:color w:val="000000"/>
        </w:rPr>
      </w:pPr>
      <w:r w:rsidRPr="005E691B">
        <w:rPr>
          <w:rFonts w:cstheme="majorHAnsi"/>
        </w:rPr>
        <w:t>I</w:t>
      </w:r>
      <w:r w:rsidRPr="005E691B">
        <w:rPr>
          <w:rFonts w:cs="Calibri"/>
          <w:color w:val="000000"/>
        </w:rPr>
        <w:t>f your project is not within an area of cultural heritage sensitivity, this does not guarantee there are no Aboriginal sites in the area – If an unregistered Aboriginal site is found during the delivery of your project, you must STOP IMMEDIATELY and contact Aboriginal Victoria on 1800 762 003.</w:t>
      </w:r>
    </w:p>
    <w:p w14:paraId="3BA52C45" w14:textId="3E98E4FC" w:rsidR="00704E0C" w:rsidRPr="001F602B" w:rsidRDefault="00704E0C" w:rsidP="00704E0C">
      <w:pPr>
        <w:autoSpaceDE w:val="0"/>
        <w:autoSpaceDN w:val="0"/>
        <w:adjustRightInd w:val="0"/>
        <w:spacing w:line="240" w:lineRule="auto"/>
        <w:rPr>
          <w:rFonts w:cstheme="majorHAnsi"/>
          <w:color w:val="000000"/>
        </w:rPr>
      </w:pPr>
      <w:r>
        <w:rPr>
          <w:rFonts w:cstheme="majorHAnsi"/>
          <w:color w:val="000000"/>
        </w:rPr>
        <w:t xml:space="preserve">For </w:t>
      </w:r>
      <w:r w:rsidR="00DA2432">
        <w:rPr>
          <w:rFonts w:cstheme="majorHAnsi"/>
          <w:color w:val="000000"/>
        </w:rPr>
        <w:t xml:space="preserve">further </w:t>
      </w:r>
      <w:r>
        <w:rPr>
          <w:rFonts w:cstheme="majorHAnsi"/>
          <w:color w:val="000000"/>
        </w:rPr>
        <w:t xml:space="preserve">guidance please follow the </w:t>
      </w:r>
      <w:hyperlink r:id="rId30" w:history="1">
        <w:r w:rsidRPr="00127367">
          <w:rPr>
            <w:rStyle w:val="Hyperlink"/>
            <w:rFonts w:cstheme="majorHAnsi"/>
          </w:rPr>
          <w:t>Aboriginal Cultural Heritage Guide</w:t>
        </w:r>
      </w:hyperlink>
      <w:r w:rsidRPr="00C75E9A">
        <w:rPr>
          <w:rFonts w:cstheme="majorHAnsi"/>
          <w:color w:val="000000"/>
        </w:rPr>
        <w:t>.</w:t>
      </w:r>
      <w:r>
        <w:rPr>
          <w:rFonts w:cstheme="majorHAnsi"/>
          <w:color w:val="000000"/>
        </w:rPr>
        <w:t xml:space="preserve"> </w:t>
      </w:r>
      <w:r w:rsidRPr="00FB3F05">
        <w:rPr>
          <w:rFonts w:cs="Calibri"/>
          <w:color w:val="000000"/>
        </w:rPr>
        <w:t xml:space="preserve">If a </w:t>
      </w:r>
      <w:r>
        <w:rPr>
          <w:rFonts w:cs="Calibri"/>
          <w:color w:val="000000"/>
        </w:rPr>
        <w:t>C</w:t>
      </w:r>
      <w:r w:rsidRPr="00FB3F05">
        <w:rPr>
          <w:rFonts w:cs="Calibri"/>
          <w:color w:val="000000"/>
        </w:rPr>
        <w:t xml:space="preserve">ultural </w:t>
      </w:r>
      <w:r>
        <w:rPr>
          <w:rFonts w:cs="Calibri"/>
          <w:color w:val="000000"/>
        </w:rPr>
        <w:t>H</w:t>
      </w:r>
      <w:r w:rsidRPr="00FB3F05">
        <w:rPr>
          <w:rFonts w:cs="Calibri"/>
          <w:color w:val="000000"/>
        </w:rPr>
        <w:t xml:space="preserve">eritage </w:t>
      </w:r>
      <w:r>
        <w:rPr>
          <w:rFonts w:cs="Calibri"/>
          <w:color w:val="000000"/>
        </w:rPr>
        <w:t>P</w:t>
      </w:r>
      <w:r w:rsidRPr="00FB3F05">
        <w:rPr>
          <w:rFonts w:cs="Calibri"/>
          <w:color w:val="000000"/>
        </w:rPr>
        <w:t>ermit is required, you may need to include budget in your grant application and allow 30 days to complete the permit process.</w:t>
      </w:r>
      <w:r>
        <w:rPr>
          <w:rFonts w:cs="Calibri"/>
          <w:color w:val="000000"/>
        </w:rPr>
        <w:t xml:space="preserve"> </w:t>
      </w:r>
      <w:r>
        <w:t>For more</w:t>
      </w:r>
      <w:r w:rsidRPr="009E059D">
        <w:t xml:space="preserve"> </w:t>
      </w:r>
      <w:r>
        <w:t xml:space="preserve">information contact your </w:t>
      </w:r>
      <w:r w:rsidRPr="009E059D">
        <w:rPr>
          <w:rFonts w:cs="Calibri"/>
          <w:color w:val="000000"/>
        </w:rPr>
        <w:t>Regional Landcare Coordinator</w:t>
      </w:r>
      <w:r>
        <w:rPr>
          <w:rFonts w:cs="Calibri"/>
          <w:color w:val="000000"/>
        </w:rPr>
        <w:t>,</w:t>
      </w:r>
      <w:r w:rsidRPr="009E059D">
        <w:rPr>
          <w:rFonts w:cs="Calibri"/>
          <w:color w:val="000000"/>
        </w:rPr>
        <w:t xml:space="preserve"> </w:t>
      </w:r>
      <w:r>
        <w:t>Registered Aboriginal Party or Aboriginal Victoria.</w:t>
      </w:r>
    </w:p>
    <w:p w14:paraId="7B0805C4" w14:textId="4171FA01" w:rsidR="005049AF" w:rsidRDefault="005049AF" w:rsidP="005049AF">
      <w:pPr>
        <w:pStyle w:val="Heading2"/>
      </w:pPr>
      <w:r>
        <w:t>Do I need to contribute towards my project’s budget?</w:t>
      </w:r>
    </w:p>
    <w:p w14:paraId="03A07738" w14:textId="5458EA97" w:rsidR="005049AF" w:rsidRPr="005049AF" w:rsidRDefault="001C0918" w:rsidP="007B0543">
      <w:pPr>
        <w:pStyle w:val="BodyText"/>
        <w:spacing w:line="240" w:lineRule="auto"/>
        <w:rPr>
          <w:lang w:eastAsia="en-AU"/>
        </w:rPr>
      </w:pPr>
      <w:r>
        <w:rPr>
          <w:lang w:eastAsia="en-AU"/>
        </w:rPr>
        <w:t xml:space="preserve">You </w:t>
      </w:r>
      <w:r w:rsidR="008B590B">
        <w:rPr>
          <w:lang w:eastAsia="en-AU"/>
        </w:rPr>
        <w:t xml:space="preserve">need </w:t>
      </w:r>
      <w:r>
        <w:rPr>
          <w:lang w:eastAsia="en-AU"/>
        </w:rPr>
        <w:t>to p</w:t>
      </w:r>
      <w:r w:rsidR="00AC3B0D">
        <w:rPr>
          <w:lang w:eastAsia="en-AU"/>
        </w:rPr>
        <w:t>rovid</w:t>
      </w:r>
      <w:r>
        <w:rPr>
          <w:lang w:eastAsia="en-AU"/>
        </w:rPr>
        <w:t>e</w:t>
      </w:r>
      <w:r w:rsidR="00AC3B0D">
        <w:rPr>
          <w:lang w:eastAsia="en-AU"/>
        </w:rPr>
        <w:t xml:space="preserve"> evidence of </w:t>
      </w:r>
      <w:r>
        <w:rPr>
          <w:lang w:eastAsia="en-AU"/>
        </w:rPr>
        <w:t xml:space="preserve">any </w:t>
      </w:r>
      <w:r w:rsidR="005049AF" w:rsidRPr="005049AF">
        <w:rPr>
          <w:lang w:eastAsia="en-AU"/>
        </w:rPr>
        <w:t xml:space="preserve">funding </w:t>
      </w:r>
      <w:r w:rsidR="00877C64">
        <w:rPr>
          <w:lang w:eastAsia="en-AU"/>
        </w:rPr>
        <w:t xml:space="preserve">you </w:t>
      </w:r>
      <w:r w:rsidR="002B1423">
        <w:rPr>
          <w:lang w:eastAsia="en-AU"/>
        </w:rPr>
        <w:t xml:space="preserve">have gained </w:t>
      </w:r>
      <w:r w:rsidR="007E2E5F">
        <w:rPr>
          <w:lang w:eastAsia="en-AU"/>
        </w:rPr>
        <w:t xml:space="preserve">from other sources </w:t>
      </w:r>
      <w:r w:rsidR="006015E1">
        <w:rPr>
          <w:lang w:eastAsia="en-AU"/>
        </w:rPr>
        <w:t xml:space="preserve">and </w:t>
      </w:r>
      <w:r w:rsidR="002B1423">
        <w:rPr>
          <w:lang w:eastAsia="en-AU"/>
        </w:rPr>
        <w:t xml:space="preserve">any </w:t>
      </w:r>
      <w:r w:rsidR="006015E1">
        <w:rPr>
          <w:lang w:eastAsia="en-AU"/>
        </w:rPr>
        <w:t>in-kind contributions</w:t>
      </w:r>
      <w:r w:rsidR="00E67DD6">
        <w:rPr>
          <w:lang w:eastAsia="en-AU"/>
        </w:rPr>
        <w:t xml:space="preserve"> you will make to the project. This</w:t>
      </w:r>
      <w:r w:rsidR="006015E1">
        <w:rPr>
          <w:lang w:eastAsia="en-AU"/>
        </w:rPr>
        <w:t xml:space="preserve"> will help </w:t>
      </w:r>
      <w:r w:rsidR="007E2E5F">
        <w:rPr>
          <w:lang w:eastAsia="en-AU"/>
        </w:rPr>
        <w:t xml:space="preserve">you </w:t>
      </w:r>
      <w:r w:rsidR="006015E1">
        <w:rPr>
          <w:lang w:eastAsia="en-AU"/>
        </w:rPr>
        <w:t xml:space="preserve">to demonstrate </w:t>
      </w:r>
      <w:r w:rsidR="00AD7F4F">
        <w:rPr>
          <w:lang w:eastAsia="en-AU"/>
        </w:rPr>
        <w:t xml:space="preserve">that your project </w:t>
      </w:r>
      <w:r w:rsidR="00002D25">
        <w:rPr>
          <w:lang w:eastAsia="en-AU"/>
        </w:rPr>
        <w:t xml:space="preserve">represents good </w:t>
      </w:r>
      <w:r w:rsidR="007E2E5F">
        <w:rPr>
          <w:lang w:eastAsia="en-AU"/>
        </w:rPr>
        <w:t>value for money</w:t>
      </w:r>
      <w:r w:rsidR="00B71E17">
        <w:rPr>
          <w:lang w:eastAsia="en-AU"/>
        </w:rPr>
        <w:t xml:space="preserve">. </w:t>
      </w:r>
      <w:r w:rsidR="008876E0">
        <w:rPr>
          <w:lang w:eastAsia="en-AU"/>
        </w:rPr>
        <w:t>F</w:t>
      </w:r>
      <w:r w:rsidR="00BA2D3A">
        <w:rPr>
          <w:lang w:eastAsia="en-AU"/>
        </w:rPr>
        <w:t>unding and in-kind contributions can</w:t>
      </w:r>
      <w:r w:rsidR="007E2E5F">
        <w:rPr>
          <w:lang w:eastAsia="en-AU"/>
        </w:rPr>
        <w:t xml:space="preserve"> </w:t>
      </w:r>
      <w:r w:rsidR="005049AF" w:rsidRPr="005049AF">
        <w:rPr>
          <w:lang w:eastAsia="en-AU"/>
        </w:rPr>
        <w:t>include a combination of:</w:t>
      </w:r>
    </w:p>
    <w:p w14:paraId="3E0A5405" w14:textId="741E227C" w:rsidR="005049AF" w:rsidRPr="005049AF" w:rsidRDefault="005049AF" w:rsidP="00382FA9">
      <w:pPr>
        <w:pStyle w:val="BodyText"/>
        <w:numPr>
          <w:ilvl w:val="0"/>
          <w:numId w:val="29"/>
        </w:numPr>
        <w:spacing w:line="240" w:lineRule="auto"/>
        <w:rPr>
          <w:lang w:eastAsia="en-AU"/>
        </w:rPr>
      </w:pPr>
      <w:r w:rsidRPr="005049AF">
        <w:rPr>
          <w:lang w:eastAsia="en-AU"/>
        </w:rPr>
        <w:t>Volunteer time dedicated to the project</w:t>
      </w:r>
      <w:r w:rsidR="002F561C">
        <w:rPr>
          <w:lang w:eastAsia="en-AU"/>
        </w:rPr>
        <w:t xml:space="preserve"> </w:t>
      </w:r>
      <w:r w:rsidRPr="005049AF">
        <w:rPr>
          <w:lang w:eastAsia="en-AU"/>
        </w:rPr>
        <w:t>costed at $</w:t>
      </w:r>
      <w:r w:rsidR="00DF1CFF">
        <w:rPr>
          <w:lang w:eastAsia="en-AU"/>
        </w:rPr>
        <w:t>4</w:t>
      </w:r>
      <w:r w:rsidR="00294EE8">
        <w:rPr>
          <w:lang w:eastAsia="en-AU"/>
        </w:rPr>
        <w:t>4.16</w:t>
      </w:r>
      <w:r w:rsidR="006F1495">
        <w:rPr>
          <w:lang w:eastAsia="en-AU"/>
        </w:rPr>
        <w:t xml:space="preserve"> </w:t>
      </w:r>
      <w:r w:rsidRPr="005049AF">
        <w:rPr>
          <w:lang w:eastAsia="en-AU"/>
        </w:rPr>
        <w:t>per hour (including project planning, organising and delivery)</w:t>
      </w:r>
      <w:r w:rsidR="00980575">
        <w:rPr>
          <w:lang w:eastAsia="en-AU"/>
        </w:rPr>
        <w:t>.</w:t>
      </w:r>
    </w:p>
    <w:p w14:paraId="2D4611E5" w14:textId="10C00734" w:rsidR="005049AF" w:rsidRPr="005049AF" w:rsidRDefault="005049AF" w:rsidP="00382FA9">
      <w:pPr>
        <w:pStyle w:val="BodyText"/>
        <w:numPr>
          <w:ilvl w:val="0"/>
          <w:numId w:val="29"/>
        </w:numPr>
        <w:spacing w:line="240" w:lineRule="auto"/>
        <w:rPr>
          <w:lang w:eastAsia="en-AU"/>
        </w:rPr>
      </w:pPr>
      <w:r w:rsidRPr="52A330B4">
        <w:rPr>
          <w:lang w:eastAsia="en-AU"/>
        </w:rPr>
        <w:t>In-kind support e</w:t>
      </w:r>
      <w:r w:rsidR="00DF523B" w:rsidRPr="52A330B4">
        <w:rPr>
          <w:lang w:eastAsia="en-AU"/>
        </w:rPr>
        <w:t>.</w:t>
      </w:r>
      <w:r w:rsidRPr="52A330B4">
        <w:rPr>
          <w:lang w:eastAsia="en-AU"/>
        </w:rPr>
        <w:t xml:space="preserve">g. </w:t>
      </w:r>
      <w:r w:rsidR="00800F31">
        <w:rPr>
          <w:lang w:eastAsia="en-AU"/>
        </w:rPr>
        <w:t>photo</w:t>
      </w:r>
      <w:r w:rsidRPr="52A330B4">
        <w:rPr>
          <w:lang w:eastAsia="en-AU"/>
        </w:rPr>
        <w:t>copying, loan of equipment (at no cost), donation of materials</w:t>
      </w:r>
      <w:r w:rsidR="00980575">
        <w:rPr>
          <w:lang w:eastAsia="en-AU"/>
        </w:rPr>
        <w:t>.</w:t>
      </w:r>
    </w:p>
    <w:p w14:paraId="74293C01" w14:textId="6C2BE3E8" w:rsidR="005049AF" w:rsidRPr="005049AF" w:rsidRDefault="005049AF" w:rsidP="00382FA9">
      <w:pPr>
        <w:pStyle w:val="BodyText"/>
        <w:numPr>
          <w:ilvl w:val="0"/>
          <w:numId w:val="29"/>
        </w:numPr>
        <w:spacing w:line="240" w:lineRule="auto"/>
        <w:rPr>
          <w:lang w:eastAsia="en-AU"/>
        </w:rPr>
      </w:pPr>
      <w:r w:rsidRPr="005049AF">
        <w:rPr>
          <w:lang w:eastAsia="en-AU"/>
        </w:rPr>
        <w:t>Staff time allocated to completing the project, where the salary comes from another source</w:t>
      </w:r>
      <w:r w:rsidR="00980575">
        <w:rPr>
          <w:lang w:eastAsia="en-AU"/>
        </w:rPr>
        <w:t>.</w:t>
      </w:r>
    </w:p>
    <w:p w14:paraId="6CEFECF2" w14:textId="046A78C2" w:rsidR="005049AF" w:rsidRPr="005049AF" w:rsidRDefault="005049AF" w:rsidP="00382FA9">
      <w:pPr>
        <w:pStyle w:val="BodyText"/>
        <w:numPr>
          <w:ilvl w:val="0"/>
          <w:numId w:val="29"/>
        </w:numPr>
        <w:spacing w:line="240" w:lineRule="auto"/>
      </w:pPr>
      <w:r w:rsidRPr="005049AF">
        <w:rPr>
          <w:lang w:eastAsia="en-AU"/>
        </w:rPr>
        <w:t>Funding from other sources e</w:t>
      </w:r>
      <w:r w:rsidR="00DF523B">
        <w:t>.</w:t>
      </w:r>
      <w:r w:rsidRPr="005049AF">
        <w:t>g. donations, philanthropic grants program.</w:t>
      </w:r>
    </w:p>
    <w:p w14:paraId="4B61E00C" w14:textId="77F40125" w:rsidR="005049AF" w:rsidRPr="00FA31B0" w:rsidRDefault="005049AF" w:rsidP="00FA31B0">
      <w:pPr>
        <w:pStyle w:val="Heading2"/>
      </w:pPr>
      <w:r w:rsidRPr="00FA31B0">
        <w:t xml:space="preserve">Project assessment </w:t>
      </w:r>
    </w:p>
    <w:p w14:paraId="04DD0800" w14:textId="77777777" w:rsidR="005049AF" w:rsidRPr="007B0543" w:rsidRDefault="005049AF" w:rsidP="00481C91">
      <w:pPr>
        <w:pStyle w:val="NormalWeb"/>
        <w:spacing w:after="120"/>
        <w:rPr>
          <w:rFonts w:cstheme="minorHAnsi"/>
          <w:sz w:val="22"/>
          <w:szCs w:val="22"/>
        </w:rPr>
      </w:pPr>
      <w:r w:rsidRPr="007B0543">
        <w:rPr>
          <w:rFonts w:cstheme="minorHAnsi"/>
          <w:color w:val="363534"/>
          <w:sz w:val="22"/>
          <w:szCs w:val="22"/>
        </w:rPr>
        <w:t>Project Grant applications will be assessed by a Regional Assessment Panel. This panel will consider the contribution a project makes in terms of:</w:t>
      </w:r>
    </w:p>
    <w:p w14:paraId="2E88A119" w14:textId="77777777" w:rsidR="005049AF" w:rsidRPr="005049AF" w:rsidRDefault="005049AF" w:rsidP="00382FA9">
      <w:pPr>
        <w:pStyle w:val="BodyText"/>
        <w:numPr>
          <w:ilvl w:val="0"/>
          <w:numId w:val="29"/>
        </w:numPr>
        <w:spacing w:line="240" w:lineRule="auto"/>
        <w:rPr>
          <w:rFonts w:asciiTheme="majorHAnsi" w:hAnsiTheme="majorHAnsi" w:cstheme="majorHAnsi"/>
          <w:color w:val="363534"/>
        </w:rPr>
      </w:pPr>
      <w:r w:rsidRPr="007B0543">
        <w:rPr>
          <w:lang w:eastAsia="en-AU"/>
        </w:rPr>
        <w:t>protection and restoration of land and environment in accordance with local and regional priorities</w:t>
      </w:r>
    </w:p>
    <w:p w14:paraId="4A98FF4B" w14:textId="41299857" w:rsidR="005049AF" w:rsidRPr="005049AF" w:rsidRDefault="005049AF" w:rsidP="00382FA9">
      <w:pPr>
        <w:pStyle w:val="BodyText"/>
        <w:numPr>
          <w:ilvl w:val="0"/>
          <w:numId w:val="29"/>
        </w:numPr>
        <w:spacing w:line="240" w:lineRule="auto"/>
        <w:rPr>
          <w:rFonts w:asciiTheme="majorHAnsi" w:hAnsiTheme="majorHAnsi" w:cstheme="majorBidi"/>
          <w:color w:val="363534"/>
        </w:rPr>
      </w:pPr>
      <w:r w:rsidRPr="007B0543">
        <w:rPr>
          <w:lang w:eastAsia="en-AU"/>
        </w:rPr>
        <w:t>community engagement and capacity-building</w:t>
      </w:r>
    </w:p>
    <w:p w14:paraId="6A86B776" w14:textId="77777777" w:rsidR="005049AF" w:rsidRPr="005049AF" w:rsidRDefault="005049AF" w:rsidP="00382FA9">
      <w:pPr>
        <w:pStyle w:val="BodyText"/>
        <w:numPr>
          <w:ilvl w:val="0"/>
          <w:numId w:val="29"/>
        </w:numPr>
        <w:spacing w:line="240" w:lineRule="auto"/>
        <w:rPr>
          <w:rFonts w:asciiTheme="majorHAnsi" w:hAnsiTheme="majorHAnsi" w:cstheme="majorHAnsi"/>
          <w:color w:val="363534"/>
        </w:rPr>
      </w:pPr>
      <w:r w:rsidRPr="007B0543">
        <w:rPr>
          <w:lang w:eastAsia="en-AU"/>
        </w:rPr>
        <w:t xml:space="preserve">demonstrated need and </w:t>
      </w:r>
      <w:r w:rsidRPr="005049AF">
        <w:rPr>
          <w:rFonts w:asciiTheme="majorHAnsi" w:hAnsiTheme="majorHAnsi" w:cstheme="majorHAnsi"/>
          <w:color w:val="363534"/>
        </w:rPr>
        <w:t>community benefit</w:t>
      </w:r>
    </w:p>
    <w:p w14:paraId="4D391431" w14:textId="77777777" w:rsidR="005049AF" w:rsidRPr="005049AF" w:rsidRDefault="005049AF" w:rsidP="00382FA9">
      <w:pPr>
        <w:pStyle w:val="BodyText"/>
        <w:numPr>
          <w:ilvl w:val="0"/>
          <w:numId w:val="29"/>
        </w:numPr>
        <w:spacing w:line="240" w:lineRule="auto"/>
        <w:rPr>
          <w:rFonts w:asciiTheme="majorHAnsi" w:hAnsiTheme="majorHAnsi" w:cstheme="majorHAnsi"/>
          <w:color w:val="363534"/>
        </w:rPr>
      </w:pPr>
      <w:r w:rsidRPr="007B0543">
        <w:rPr>
          <w:lang w:eastAsia="en-AU"/>
        </w:rPr>
        <w:t xml:space="preserve">project </w:t>
      </w:r>
      <w:r w:rsidRPr="005049AF">
        <w:rPr>
          <w:rFonts w:asciiTheme="majorHAnsi" w:hAnsiTheme="majorHAnsi" w:cstheme="majorHAnsi"/>
          <w:color w:val="363534"/>
        </w:rPr>
        <w:t>design and group/network capacity to deliver</w:t>
      </w:r>
    </w:p>
    <w:p w14:paraId="21C86BFA" w14:textId="245AFF04" w:rsidR="005049AF" w:rsidRPr="005049AF" w:rsidRDefault="005049AF" w:rsidP="00382FA9">
      <w:pPr>
        <w:pStyle w:val="BodyText"/>
        <w:numPr>
          <w:ilvl w:val="0"/>
          <w:numId w:val="29"/>
        </w:numPr>
        <w:spacing w:line="240" w:lineRule="auto"/>
        <w:rPr>
          <w:rFonts w:asciiTheme="majorHAnsi" w:hAnsiTheme="majorHAnsi" w:cstheme="majorHAnsi"/>
          <w:color w:val="363534"/>
        </w:rPr>
      </w:pPr>
      <w:r w:rsidRPr="007B0543">
        <w:rPr>
          <w:lang w:eastAsia="en-AU"/>
        </w:rPr>
        <w:t>value for money</w:t>
      </w:r>
    </w:p>
    <w:p w14:paraId="20E316EF" w14:textId="0E1F8519" w:rsidR="005049AF" w:rsidRPr="007B0543" w:rsidRDefault="005049AF" w:rsidP="005049AF">
      <w:pPr>
        <w:pStyle w:val="NormalWeb"/>
        <w:spacing w:before="120" w:after="120"/>
        <w:rPr>
          <w:rFonts w:cstheme="minorHAnsi"/>
          <w:color w:val="363534"/>
          <w:sz w:val="22"/>
          <w:szCs w:val="22"/>
        </w:rPr>
      </w:pPr>
      <w:r w:rsidRPr="007B0543">
        <w:rPr>
          <w:rFonts w:cstheme="minorHAnsi"/>
          <w:color w:val="363534"/>
          <w:sz w:val="22"/>
          <w:szCs w:val="22"/>
        </w:rPr>
        <w:t>More details are provided in Appendix 2 on page 1</w:t>
      </w:r>
      <w:r w:rsidR="00DD4776">
        <w:rPr>
          <w:rFonts w:cstheme="minorHAnsi"/>
          <w:color w:val="363534"/>
          <w:sz w:val="22"/>
          <w:szCs w:val="22"/>
        </w:rPr>
        <w:t>1</w:t>
      </w:r>
      <w:r w:rsidRPr="007B0543">
        <w:rPr>
          <w:rFonts w:cstheme="minorHAnsi"/>
          <w:color w:val="363534"/>
          <w:sz w:val="22"/>
          <w:szCs w:val="22"/>
        </w:rPr>
        <w:t>.</w:t>
      </w:r>
    </w:p>
    <w:p w14:paraId="42F3A2BE" w14:textId="77777777" w:rsidR="005049AF" w:rsidRPr="00823472" w:rsidRDefault="005049AF" w:rsidP="00823472">
      <w:pPr>
        <w:pStyle w:val="ApplicationDate"/>
        <w:jc w:val="left"/>
        <w:rPr>
          <w:sz w:val="40"/>
          <w:szCs w:val="40"/>
        </w:rPr>
      </w:pPr>
      <w:r w:rsidRPr="00823472">
        <w:rPr>
          <w:sz w:val="40"/>
          <w:szCs w:val="40"/>
        </w:rPr>
        <w:t>How do I apply?</w:t>
      </w:r>
    </w:p>
    <w:p w14:paraId="17B73DA6" w14:textId="7BC87310" w:rsidR="005049AF" w:rsidRPr="005049AF" w:rsidRDefault="005049AF" w:rsidP="007B0543">
      <w:pPr>
        <w:pStyle w:val="BodyText12ptBefore"/>
        <w:spacing w:line="240" w:lineRule="auto"/>
        <w:rPr>
          <w:sz w:val="22"/>
          <w:szCs w:val="22"/>
        </w:rPr>
      </w:pPr>
      <w:r w:rsidRPr="005049AF">
        <w:rPr>
          <w:sz w:val="22"/>
          <w:szCs w:val="22"/>
        </w:rPr>
        <w:t xml:space="preserve">Applications are to be submitted through </w:t>
      </w:r>
      <w:r w:rsidR="00B23443">
        <w:rPr>
          <w:sz w:val="22"/>
          <w:szCs w:val="22"/>
        </w:rPr>
        <w:t xml:space="preserve">the </w:t>
      </w:r>
      <w:r w:rsidRPr="005049AF">
        <w:rPr>
          <w:sz w:val="22"/>
          <w:szCs w:val="22"/>
        </w:rPr>
        <w:t xml:space="preserve">online grant application system SmartyGrants. You can save your application and work on it until you are ready to submit it. We recommend that you start your application as early as possible. </w:t>
      </w:r>
    </w:p>
    <w:p w14:paraId="6BC4CEFC" w14:textId="0EF44D4D" w:rsidR="005049AF" w:rsidRPr="005049AF" w:rsidRDefault="005049AF" w:rsidP="007B0543">
      <w:pPr>
        <w:pStyle w:val="BodyText12ptBefore"/>
        <w:spacing w:line="240" w:lineRule="auto"/>
        <w:rPr>
          <w:sz w:val="22"/>
          <w:szCs w:val="22"/>
        </w:rPr>
      </w:pPr>
      <w:r w:rsidRPr="005049AF">
        <w:rPr>
          <w:sz w:val="22"/>
          <w:szCs w:val="22"/>
        </w:rPr>
        <w:t>Your online application can only be accessed by one set of login details. We recommend that you sign up to SmartyGrants with a generic group email, if you have one</w:t>
      </w:r>
      <w:r w:rsidR="00433B33" w:rsidRPr="00433B33">
        <w:rPr>
          <w:sz w:val="22"/>
          <w:szCs w:val="22"/>
        </w:rPr>
        <w:t>, and provide the email address and password to all individuals you wish to contribute to the application.</w:t>
      </w:r>
      <w:r w:rsidRPr="005049AF">
        <w:rPr>
          <w:sz w:val="22"/>
          <w:szCs w:val="22"/>
        </w:rPr>
        <w:t xml:space="preserve"> </w:t>
      </w:r>
    </w:p>
    <w:p w14:paraId="784596E6" w14:textId="4EC1BD5B" w:rsidR="005049AF" w:rsidRDefault="005049AF" w:rsidP="007B0543">
      <w:pPr>
        <w:pStyle w:val="BodyText"/>
        <w:spacing w:line="240" w:lineRule="auto"/>
      </w:pPr>
      <w:r w:rsidRPr="005049AF">
        <w:lastRenderedPageBreak/>
        <w:t>It is recommended that you use a computer with broadband internet access to complete your application. Computers with broadband internet are available for use at public libraries. Support in the use of computer and internet technology is also often available.</w:t>
      </w:r>
    </w:p>
    <w:p w14:paraId="76E0223B" w14:textId="77777777" w:rsidR="00433B33" w:rsidRDefault="00433B33" w:rsidP="007B0543">
      <w:pPr>
        <w:pStyle w:val="BodyText"/>
        <w:spacing w:line="240" w:lineRule="auto"/>
      </w:pPr>
      <w:r>
        <w:t xml:space="preserve">If internet connectivity is an issue in your area, a pdf of the application form can be supplied. Please contact the Regional Landcare Coordinator for your region to obtain the pdf. This will allow you to review the questions and prepare answers offline. Please note, the online form uses conditional logic, so only relevant questions will appear based on your responses, whereas the pdf contains all questions. </w:t>
      </w:r>
    </w:p>
    <w:p w14:paraId="0F8E2008" w14:textId="3395F820" w:rsidR="00433B33" w:rsidRDefault="00433B33" w:rsidP="007B0543">
      <w:pPr>
        <w:pStyle w:val="BodyText"/>
        <w:spacing w:line="240" w:lineRule="auto"/>
      </w:pPr>
      <w:r>
        <w:t>Hard-copy applications will not be accepted - applications must be submitted online. If working offline, you will need to copy and paste your prepared responses into the online application form to submit.</w:t>
      </w:r>
    </w:p>
    <w:p w14:paraId="1B5CA291" w14:textId="073DC79C" w:rsidR="006E66D8" w:rsidRDefault="006E66D8" w:rsidP="007B0543">
      <w:pPr>
        <w:pStyle w:val="BodyText"/>
        <w:spacing w:line="240" w:lineRule="auto"/>
      </w:pPr>
      <w:r>
        <w:rPr>
          <w:rStyle w:val="Strong"/>
          <w:rFonts w:ascii="Helvetica" w:hAnsi="Helvetica"/>
          <w:color w:val="444444"/>
          <w:sz w:val="20"/>
          <w:szCs w:val="20"/>
          <w:shd w:val="clear" w:color="auto" w:fill="F5F5F5"/>
        </w:rPr>
        <w:t>https://delwp.smartygrants.com.au/MWVLG2024</w:t>
      </w:r>
    </w:p>
    <w:p w14:paraId="39DC9E68" w14:textId="77777777" w:rsidR="005049AF" w:rsidRPr="00066871" w:rsidRDefault="005049AF" w:rsidP="005049AF">
      <w:pPr>
        <w:pStyle w:val="Heading2"/>
      </w:pPr>
      <w:r>
        <w:t>Questions</w:t>
      </w:r>
    </w:p>
    <w:p w14:paraId="5FB5D685" w14:textId="77777777" w:rsidR="005049AF" w:rsidRDefault="005049AF" w:rsidP="000F0251">
      <w:pPr>
        <w:shd w:val="clear" w:color="auto" w:fill="FFFFFF" w:themeFill="background1"/>
      </w:pPr>
      <w:r>
        <w:t>For any queries and to discuss your application please contact:</w:t>
      </w:r>
    </w:p>
    <w:p w14:paraId="5DF384E1" w14:textId="5AB40181" w:rsidR="005049AF" w:rsidRPr="000F0251" w:rsidRDefault="006E66D8" w:rsidP="000F0251">
      <w:pPr>
        <w:shd w:val="clear" w:color="auto" w:fill="FFFFFF" w:themeFill="background1"/>
      </w:pPr>
      <w:r w:rsidRPr="000F0251">
        <w:t>Barry Kennedy</w:t>
      </w:r>
    </w:p>
    <w:p w14:paraId="623DA066" w14:textId="77777777" w:rsidR="005049AF" w:rsidRPr="000F0251" w:rsidRDefault="005049AF" w:rsidP="000F0251">
      <w:pPr>
        <w:shd w:val="clear" w:color="auto" w:fill="FFFFFF" w:themeFill="background1"/>
        <w:rPr>
          <w:color w:val="FFFFFF" w:themeColor="background1"/>
        </w:rPr>
      </w:pPr>
      <w:r w:rsidRPr="000F0251">
        <w:t>Regional Landcare Coordinator</w:t>
      </w:r>
    </w:p>
    <w:p w14:paraId="713F6223" w14:textId="6B451423" w:rsidR="005049AF" w:rsidRPr="000F0251" w:rsidRDefault="006E66D8" w:rsidP="000F0251">
      <w:pPr>
        <w:shd w:val="clear" w:color="auto" w:fill="FFFFFF" w:themeFill="background1"/>
      </w:pPr>
      <w:r w:rsidRPr="000F0251">
        <w:t>Melbourne Water</w:t>
      </w:r>
    </w:p>
    <w:p w14:paraId="27A4C6F0" w14:textId="74324C5C" w:rsidR="005049AF" w:rsidRDefault="00E23E2A" w:rsidP="000F0251">
      <w:pPr>
        <w:shd w:val="clear" w:color="auto" w:fill="FFFFFF" w:themeFill="background1"/>
      </w:pPr>
      <w:hyperlink r:id="rId31" w:history="1">
        <w:r w:rsidR="000F0251" w:rsidRPr="000F0251">
          <w:rPr>
            <w:rStyle w:val="Hyperlink"/>
          </w:rPr>
          <w:t>landcare@melbournewater.com.au</w:t>
        </w:r>
      </w:hyperlink>
      <w:r w:rsidR="000F0251" w:rsidRPr="000F0251">
        <w:t xml:space="preserve"> / 0447 821 559</w:t>
      </w:r>
    </w:p>
    <w:p w14:paraId="777B7CE0" w14:textId="77777777" w:rsidR="00AC36B3" w:rsidRDefault="00AC36B3">
      <w:pPr>
        <w:rPr>
          <w:rFonts w:asciiTheme="majorHAnsi" w:hAnsiTheme="majorHAnsi"/>
          <w:b/>
          <w:color w:val="75A439"/>
          <w:sz w:val="40"/>
          <w:szCs w:val="40"/>
        </w:rPr>
      </w:pPr>
      <w:r>
        <w:rPr>
          <w:sz w:val="40"/>
          <w:szCs w:val="40"/>
        </w:rPr>
        <w:br w:type="page"/>
      </w:r>
    </w:p>
    <w:p w14:paraId="0A494992" w14:textId="406ED8AF" w:rsidR="005049AF" w:rsidRPr="00481C91" w:rsidRDefault="005049AF" w:rsidP="005049AF">
      <w:pPr>
        <w:pStyle w:val="ApplicationDate"/>
        <w:jc w:val="left"/>
        <w:rPr>
          <w:sz w:val="40"/>
          <w:szCs w:val="40"/>
        </w:rPr>
      </w:pPr>
      <w:r w:rsidRPr="00481C91">
        <w:rPr>
          <w:sz w:val="40"/>
          <w:szCs w:val="40"/>
        </w:rPr>
        <w:lastRenderedPageBreak/>
        <w:t>Appendix 1: Useful information and resources</w:t>
      </w:r>
    </w:p>
    <w:p w14:paraId="38981AF0" w14:textId="54AF0827" w:rsidR="005049AF" w:rsidRDefault="005049AF" w:rsidP="005049AF">
      <w:pPr>
        <w:pStyle w:val="Heading2"/>
      </w:pPr>
      <w:r>
        <w:t>Regional Catchment Strateg</w:t>
      </w:r>
      <w:r w:rsidR="4674B180">
        <w:t>y</w:t>
      </w:r>
    </w:p>
    <w:p w14:paraId="3E4E4C2B" w14:textId="3EE05A02" w:rsidR="005049AF" w:rsidRPr="00C74970" w:rsidRDefault="000F0251" w:rsidP="005049AF">
      <w:pPr>
        <w:spacing w:before="60" w:after="120" w:line="240" w:lineRule="auto"/>
        <w:rPr>
          <w:rFonts w:ascii="Calibri" w:hAnsi="Calibri" w:cs="Calibri"/>
          <w:color w:val="363534"/>
        </w:rPr>
      </w:pPr>
      <w:r>
        <w:rPr>
          <w:rFonts w:ascii="Calibri" w:hAnsi="Calibri" w:cs="Calibri"/>
          <w:color w:val="363534"/>
        </w:rPr>
        <w:t xml:space="preserve">The Port Phillip and Western Port Regional Catchment Strategy </w:t>
      </w:r>
      <w:hyperlink r:id="rId32" w:history="1">
        <w:r w:rsidRPr="000F0251">
          <w:rPr>
            <w:color w:val="0000FF"/>
            <w:u w:val="single"/>
          </w:rPr>
          <w:t>Regional Catchment Strategy | Melbourne Water</w:t>
        </w:r>
      </w:hyperlink>
      <w:r w:rsidR="005049AF" w:rsidRPr="00C74970">
        <w:rPr>
          <w:rFonts w:ascii="Calibri" w:hAnsi="Calibri" w:cs="Calibri"/>
          <w:color w:val="363534"/>
        </w:rPr>
        <w:t xml:space="preserve"> </w:t>
      </w:r>
      <w:r w:rsidR="508F16F1" w:rsidRPr="00C74970">
        <w:rPr>
          <w:rFonts w:ascii="Calibri" w:hAnsi="Calibri" w:cs="Calibri"/>
          <w:color w:val="363534"/>
        </w:rPr>
        <w:t>provides an integrated planning framework for managing land, water</w:t>
      </w:r>
      <w:r w:rsidR="00DB7AB0">
        <w:rPr>
          <w:rFonts w:ascii="Calibri" w:hAnsi="Calibri" w:cs="Calibri"/>
          <w:color w:val="363534"/>
        </w:rPr>
        <w:t>,</w:t>
      </w:r>
      <w:r w:rsidR="508F16F1" w:rsidRPr="00C74970">
        <w:rPr>
          <w:rFonts w:ascii="Calibri" w:hAnsi="Calibri" w:cs="Calibri"/>
          <w:color w:val="363534"/>
        </w:rPr>
        <w:t xml:space="preserve"> and biodiversity resources</w:t>
      </w:r>
      <w:r w:rsidR="005049AF" w:rsidRPr="00C74970">
        <w:rPr>
          <w:rFonts w:ascii="Calibri" w:hAnsi="Calibri" w:cs="Calibri"/>
          <w:color w:val="363534"/>
        </w:rPr>
        <w:t>, and sets out regional objectives and priorities for their protection and improvement. Applicants should design their projects to make clear contributions towards Regional Catchment Strategy objectives and priorities.</w:t>
      </w:r>
    </w:p>
    <w:p w14:paraId="63419C3B" w14:textId="6816F44C" w:rsidR="1E3FA584" w:rsidRDefault="00E23E2A" w:rsidP="39AD7CC3">
      <w:pPr>
        <w:pStyle w:val="Heading2"/>
      </w:pPr>
      <w:hyperlink r:id="rId33">
        <w:r w:rsidR="1E3FA584" w:rsidRPr="39AD7CC3">
          <w:rPr>
            <w:szCs w:val="28"/>
          </w:rPr>
          <w:t>Protecting Victoria’s Environment – Biodiversity 2037</w:t>
        </w:r>
      </w:hyperlink>
    </w:p>
    <w:p w14:paraId="3D0355FC" w14:textId="77777777" w:rsidR="00C21E4F" w:rsidRDefault="00E23E2A" w:rsidP="39AD7CC3">
      <w:pPr>
        <w:rPr>
          <w:rFonts w:eastAsiaTheme="minorEastAsia"/>
          <w:color w:val="363534"/>
        </w:rPr>
      </w:pPr>
      <w:hyperlink r:id="rId34">
        <w:r w:rsidR="1E3FA584" w:rsidRPr="39AD7CC3">
          <w:rPr>
            <w:rStyle w:val="Hyperlink"/>
            <w:rFonts w:eastAsiaTheme="minorEastAsia"/>
          </w:rPr>
          <w:t>Protecting Victoria’s Environment – Biodiversity 2037</w:t>
        </w:r>
      </w:hyperlink>
      <w:r w:rsidR="1E3FA584" w:rsidRPr="39AD7CC3">
        <w:rPr>
          <w:rFonts w:eastAsiaTheme="minorEastAsia"/>
          <w:color w:val="363534"/>
        </w:rPr>
        <w:t xml:space="preserve"> is Victoria’s plan to stop the decline of our native plants and animals and improve the natural environment, so it is healthy, valued and actively cared for.  </w:t>
      </w:r>
      <w:r w:rsidR="00A4643E">
        <w:rPr>
          <w:rFonts w:eastAsiaTheme="minorEastAsia"/>
          <w:color w:val="363534"/>
        </w:rPr>
        <w:t xml:space="preserve">Find out more about how the plan is being implemented </w:t>
      </w:r>
      <w:hyperlink r:id="rId35" w:history="1">
        <w:r w:rsidR="00A4643E" w:rsidRPr="00A4643E">
          <w:rPr>
            <w:rStyle w:val="Hyperlink"/>
            <w:rFonts w:eastAsiaTheme="minorEastAsia"/>
          </w:rPr>
          <w:t>here</w:t>
        </w:r>
      </w:hyperlink>
      <w:r w:rsidR="00A4643E">
        <w:rPr>
          <w:rFonts w:eastAsiaTheme="minorEastAsia"/>
          <w:color w:val="363534"/>
        </w:rPr>
        <w:t>.</w:t>
      </w:r>
      <w:r w:rsidR="00C33AC8">
        <w:rPr>
          <w:rFonts w:eastAsiaTheme="minorEastAsia"/>
          <w:color w:val="363534"/>
        </w:rPr>
        <w:t xml:space="preserve">  </w:t>
      </w:r>
    </w:p>
    <w:p w14:paraId="443DEFF1" w14:textId="79B259AE" w:rsidR="1E3FA584" w:rsidRDefault="00E23E2A" w:rsidP="35356191">
      <w:pPr>
        <w:rPr>
          <w:rFonts w:ascii="Segoe UI" w:eastAsia="Segoe UI" w:hAnsi="Segoe UI" w:cs="Segoe UI"/>
          <w:color w:val="242424"/>
          <w:sz w:val="21"/>
          <w:szCs w:val="21"/>
        </w:rPr>
      </w:pPr>
      <w:hyperlink r:id="rId36">
        <w:r w:rsidR="04743334" w:rsidRPr="00114AFC">
          <w:rPr>
            <w:rStyle w:val="Hyperlink"/>
            <w:rFonts w:eastAsiaTheme="minorEastAsia"/>
            <w:b/>
            <w:bCs/>
          </w:rPr>
          <w:t>Natur</w:t>
        </w:r>
        <w:r w:rsidR="4527230B" w:rsidRPr="00114AFC">
          <w:rPr>
            <w:rStyle w:val="Hyperlink"/>
            <w:rFonts w:eastAsiaTheme="minorEastAsia"/>
            <w:b/>
            <w:bCs/>
          </w:rPr>
          <w:t>e</w:t>
        </w:r>
        <w:r w:rsidR="04743334" w:rsidRPr="00114AFC">
          <w:rPr>
            <w:rStyle w:val="Hyperlink"/>
            <w:rFonts w:eastAsiaTheme="minorEastAsia"/>
            <w:b/>
            <w:bCs/>
          </w:rPr>
          <w:t>k</w:t>
        </w:r>
        <w:r w:rsidR="4527230B" w:rsidRPr="00114AFC">
          <w:rPr>
            <w:rStyle w:val="Hyperlink"/>
            <w:rFonts w:eastAsiaTheme="minorEastAsia"/>
            <w:b/>
            <w:bCs/>
          </w:rPr>
          <w:t>it</w:t>
        </w:r>
      </w:hyperlink>
      <w:r w:rsidR="4527230B" w:rsidRPr="35356191">
        <w:rPr>
          <w:rFonts w:eastAsiaTheme="minorEastAsia"/>
          <w:color w:val="363534"/>
        </w:rPr>
        <w:t xml:space="preserve"> is a free online mapping and data exploration tool </w:t>
      </w:r>
      <w:r w:rsidR="4B0D94AA" w:rsidRPr="35356191">
        <w:rPr>
          <w:rFonts w:eastAsiaTheme="minorEastAsia"/>
          <w:color w:val="363534"/>
        </w:rPr>
        <w:t>that displays biodiversity information and supports investment and management decisions to deliver</w:t>
      </w:r>
      <w:r w:rsidR="3CE32318" w:rsidRPr="35356191">
        <w:rPr>
          <w:rFonts w:eastAsiaTheme="minorEastAsia"/>
          <w:color w:val="363534"/>
        </w:rPr>
        <w:t xml:space="preserve"> </w:t>
      </w:r>
      <w:r w:rsidR="574887E4" w:rsidRPr="35356191">
        <w:rPr>
          <w:rFonts w:eastAsiaTheme="minorEastAsia"/>
          <w:color w:val="363534"/>
        </w:rPr>
        <w:t>Biodiversity 2037</w:t>
      </w:r>
      <w:r w:rsidR="4B0D94AA" w:rsidRPr="35356191">
        <w:rPr>
          <w:rFonts w:eastAsiaTheme="minorEastAsia"/>
          <w:color w:val="363534"/>
        </w:rPr>
        <w:t xml:space="preserve">. It includes the </w:t>
      </w:r>
      <w:hyperlink r:id="rId37" w:history="1">
        <w:r w:rsidR="4B0D94AA" w:rsidRPr="00F65CC8">
          <w:rPr>
            <w:rStyle w:val="Hyperlink"/>
            <w:rFonts w:eastAsiaTheme="minorEastAsia"/>
            <w:b/>
            <w:bCs/>
          </w:rPr>
          <w:t xml:space="preserve">Strategic Management Prospects </w:t>
        </w:r>
        <w:r w:rsidR="4B0D94AA" w:rsidRPr="35356191">
          <w:rPr>
            <w:rStyle w:val="Hyperlink"/>
            <w:rFonts w:eastAsiaTheme="minorEastAsia"/>
          </w:rPr>
          <w:t>(SMP)</w:t>
        </w:r>
      </w:hyperlink>
      <w:r w:rsidR="4B0D94AA" w:rsidRPr="35356191">
        <w:rPr>
          <w:rFonts w:eastAsiaTheme="minorEastAsia"/>
          <w:color w:val="363534"/>
        </w:rPr>
        <w:t xml:space="preserve"> decision support tool. SMP</w:t>
      </w:r>
      <w:r w:rsidR="35356191" w:rsidRPr="35356191">
        <w:rPr>
          <w:rFonts w:ascii="Segoe UI" w:eastAsia="Segoe UI" w:hAnsi="Segoe UI" w:cs="Segoe UI"/>
          <w:color w:val="242424"/>
          <w:sz w:val="21"/>
          <w:szCs w:val="21"/>
        </w:rPr>
        <w:t xml:space="preserve"> assesses the cost-effectiveness of landscape scale actions across Victoria and compares the benefit these actions will have for the species at each location, helping to inform priority actions. To do this, it combines evidence-based models for thousands of plant and animal habitats, major threats to their survival, and indicative costs of management. SMP can be a useful resource when considering the potential biodiversity benefits of landscape-scale management actions at a location.</w:t>
      </w:r>
    </w:p>
    <w:p w14:paraId="716EF72F" w14:textId="6C3D533C" w:rsidR="00BB7CB3" w:rsidRPr="00134544" w:rsidRDefault="00E25A3C" w:rsidP="00134544">
      <w:pPr>
        <w:pStyle w:val="Heading2"/>
      </w:pPr>
      <w:r>
        <w:t xml:space="preserve">Biodiversity Response Planning - </w:t>
      </w:r>
      <w:r w:rsidR="00353908">
        <w:t>Focus Landscapes</w:t>
      </w:r>
    </w:p>
    <w:p w14:paraId="179AE450" w14:textId="559090A4" w:rsidR="006F116E" w:rsidRDefault="00353908" w:rsidP="00353908">
      <w:pPr>
        <w:pStyle w:val="BodyText"/>
      </w:pPr>
      <w:r w:rsidRPr="0392DB57">
        <w:rPr>
          <w:lang w:eastAsia="en-AU"/>
        </w:rPr>
        <w:t xml:space="preserve">Applicants </w:t>
      </w:r>
      <w:r>
        <w:t xml:space="preserve">are encouraged to </w:t>
      </w:r>
      <w:r w:rsidR="00060C0C">
        <w:t>consider the</w:t>
      </w:r>
      <w:r>
        <w:t xml:space="preserve"> </w:t>
      </w:r>
      <w:r w:rsidR="006F116E">
        <w:t>F</w:t>
      </w:r>
      <w:r w:rsidR="00C101A3">
        <w:t>oc</w:t>
      </w:r>
      <w:r w:rsidR="006F116E">
        <w:t xml:space="preserve">us Landscapes </w:t>
      </w:r>
      <w:r w:rsidR="003D7950">
        <w:t xml:space="preserve">maps and fact sheets prepared </w:t>
      </w:r>
      <w:r w:rsidR="00CF3839">
        <w:t xml:space="preserve">by </w:t>
      </w:r>
      <w:r w:rsidR="000E3515">
        <w:t>Department of Energy, Environment and Climate Action (</w:t>
      </w:r>
      <w:r w:rsidR="000019A4">
        <w:t>DEECA</w:t>
      </w:r>
      <w:r w:rsidR="000E3515">
        <w:t>)</w:t>
      </w:r>
      <w:r w:rsidR="00CF3839">
        <w:t xml:space="preserve"> regional staff with stakeholders </w:t>
      </w:r>
      <w:r w:rsidR="00C101A3">
        <w:t>in 2020</w:t>
      </w:r>
      <w:r w:rsidR="004C1E0F">
        <w:t xml:space="preserve">. </w:t>
      </w:r>
      <w:r>
        <w:t xml:space="preserve">Biodiversity </w:t>
      </w:r>
      <w:r w:rsidR="00A82E79">
        <w:t>R</w:t>
      </w:r>
      <w:r>
        <w:t xml:space="preserve">esponse </w:t>
      </w:r>
      <w:r w:rsidR="00A82E79">
        <w:t>P</w:t>
      </w:r>
      <w:r>
        <w:t xml:space="preserve">lanning is an area-based planning approach to biodiversity conservation in Victoria. </w:t>
      </w:r>
    </w:p>
    <w:p w14:paraId="404D5402" w14:textId="0FCC5426" w:rsidR="00353908" w:rsidRDefault="00353908" w:rsidP="00353908">
      <w:pPr>
        <w:pStyle w:val="BodyText"/>
      </w:pPr>
      <w:r>
        <w:t xml:space="preserve">Use the </w:t>
      </w:r>
      <w:r w:rsidR="5467E5E5">
        <w:t>link below</w:t>
      </w:r>
      <w:r>
        <w:t xml:space="preserve"> to locate your project in or near a Focus Landscape. </w:t>
      </w:r>
    </w:p>
    <w:p w14:paraId="41416C30" w14:textId="77777777" w:rsidR="00A82E79" w:rsidRDefault="00353908" w:rsidP="00353908">
      <w:pPr>
        <w:pStyle w:val="BodyText"/>
      </w:pPr>
      <w:r>
        <w:t>Fact Sheets are available that describe each Focus Landscape, including the species or communities that occur there, threats</w:t>
      </w:r>
      <w:r w:rsidR="005C15FD">
        <w:t>,</w:t>
      </w:r>
      <w:r>
        <w:t xml:space="preserve"> and actions </w:t>
      </w:r>
      <w:r w:rsidR="72E2836A">
        <w:t>to</w:t>
      </w:r>
      <w:r w:rsidR="00101D5B">
        <w:t xml:space="preserve"> take </w:t>
      </w:r>
      <w:r>
        <w:t>that will achieve the most outcomes for biodiversity in that landscape. Use the Fact Sheets to help design your project</w:t>
      </w:r>
      <w:r w:rsidR="00A82E79">
        <w:t>.</w:t>
      </w:r>
    </w:p>
    <w:p w14:paraId="3DA4D800" w14:textId="77777777" w:rsidR="009209C9" w:rsidRDefault="00A82E79" w:rsidP="00326B21">
      <w:r>
        <w:t xml:space="preserve">The Fact Sheets and Focus Landscapes Interactive Map can be found on the </w:t>
      </w:r>
      <w:hyperlink r:id="rId38" w:history="1">
        <w:r w:rsidRPr="00A82E79">
          <w:rPr>
            <w:rStyle w:val="Hyperlink"/>
          </w:rPr>
          <w:t>Biodiversity Response Planning – Working together for biodiversity website</w:t>
        </w:r>
      </w:hyperlink>
      <w:r>
        <w:t>.</w:t>
      </w:r>
    </w:p>
    <w:p w14:paraId="26A59F0D" w14:textId="0F8A09C1" w:rsidR="1E3FA584" w:rsidRPr="00326B21" w:rsidRDefault="1E3FA584" w:rsidP="00326B21">
      <w:pPr>
        <w:rPr>
          <w:rFonts w:asciiTheme="majorHAnsi" w:eastAsiaTheme="majorEastAsia" w:hAnsiTheme="majorHAnsi" w:cstheme="majorBidi"/>
          <w:b/>
          <w:bCs/>
          <w:color w:val="D75529" w:themeColor="accent1"/>
          <w:sz w:val="28"/>
          <w:szCs w:val="28"/>
        </w:rPr>
      </w:pPr>
      <w:r w:rsidRPr="00326B21">
        <w:rPr>
          <w:rFonts w:asciiTheme="majorHAnsi" w:eastAsiaTheme="majorEastAsia" w:hAnsiTheme="majorHAnsi" w:cstheme="majorBidi"/>
          <w:b/>
          <w:bCs/>
          <w:color w:val="D75529" w:themeColor="accent1"/>
          <w:sz w:val="28"/>
          <w:szCs w:val="28"/>
        </w:rPr>
        <w:t>Volunteering for Nature – Environmental Volunteering Plan</w:t>
      </w:r>
    </w:p>
    <w:p w14:paraId="7E9B8941" w14:textId="40D44AC0" w:rsidR="1E3FA584" w:rsidRDefault="1E3FA584" w:rsidP="39AD7CC3">
      <w:pPr>
        <w:rPr>
          <w:rFonts w:eastAsiaTheme="minorEastAsia"/>
          <w:color w:val="363534"/>
        </w:rPr>
      </w:pPr>
      <w:r w:rsidRPr="39AD7CC3">
        <w:rPr>
          <w:rFonts w:eastAsiaTheme="minorEastAsia"/>
          <w:color w:val="363534"/>
        </w:rPr>
        <w:t xml:space="preserve">The </w:t>
      </w:r>
      <w:hyperlink r:id="rId39">
        <w:r w:rsidRPr="39AD7CC3">
          <w:rPr>
            <w:rStyle w:val="Hyperlink"/>
            <w:rFonts w:eastAsiaTheme="minorEastAsia"/>
          </w:rPr>
          <w:t>Volunteering for Nature – Environmental Volunteering Plan</w:t>
        </w:r>
        <w:r w:rsidRPr="00FC74E1">
          <w:rPr>
            <w:rStyle w:val="Hyperlink"/>
            <w:rFonts w:eastAsiaTheme="minorEastAsia"/>
            <w:u w:val="none"/>
          </w:rPr>
          <w:t xml:space="preserve"> </w:t>
        </w:r>
      </w:hyperlink>
      <w:r w:rsidRPr="39AD7CC3">
        <w:rPr>
          <w:rFonts w:eastAsiaTheme="minorEastAsia"/>
          <w:color w:val="363534"/>
        </w:rPr>
        <w:t>(2018) addresses the opportunities, challenges and changing needs of the environmental volunteering sector to help volunteers do more for nature when, where and how it suits them.</w:t>
      </w:r>
    </w:p>
    <w:p w14:paraId="69916391" w14:textId="61521EBA" w:rsidR="412826C0" w:rsidRDefault="412826C0" w:rsidP="39AD7CC3">
      <w:pPr>
        <w:spacing w:after="171" w:line="240" w:lineRule="auto"/>
        <w:outlineLvl w:val="0"/>
        <w:rPr>
          <w:rFonts w:asciiTheme="majorHAnsi" w:eastAsiaTheme="majorEastAsia" w:hAnsiTheme="majorHAnsi" w:cstheme="majorBidi"/>
          <w:b/>
          <w:bCs/>
          <w:color w:val="D75529" w:themeColor="accent1"/>
          <w:sz w:val="28"/>
          <w:szCs w:val="28"/>
        </w:rPr>
      </w:pPr>
      <w:r w:rsidRPr="39AD7CC3">
        <w:rPr>
          <w:rFonts w:asciiTheme="majorHAnsi" w:eastAsiaTheme="majorEastAsia" w:hAnsiTheme="majorHAnsi" w:cstheme="majorBidi"/>
          <w:b/>
          <w:bCs/>
          <w:color w:val="D75529" w:themeColor="accent1"/>
          <w:sz w:val="28"/>
          <w:szCs w:val="28"/>
        </w:rPr>
        <w:t>Invasive Plants and Animals Policy Framework</w:t>
      </w:r>
    </w:p>
    <w:p w14:paraId="62C081F3" w14:textId="1C2A07D9" w:rsidR="00006619" w:rsidRPr="00426AEE" w:rsidRDefault="00006619" w:rsidP="39AD7CC3">
      <w:pPr>
        <w:spacing w:after="171" w:line="240" w:lineRule="auto"/>
        <w:outlineLvl w:val="0"/>
        <w:rPr>
          <w:rFonts w:eastAsiaTheme="minorEastAsia"/>
        </w:rPr>
      </w:pPr>
      <w:r w:rsidRPr="39AD7CC3">
        <w:rPr>
          <w:rFonts w:eastAsiaTheme="minorEastAsia"/>
          <w:kern w:val="36"/>
          <w:lang w:eastAsia="en-AU"/>
        </w:rPr>
        <w:t xml:space="preserve">The </w:t>
      </w:r>
      <w:hyperlink r:id="rId40">
        <w:r w:rsidR="00E05C6E" w:rsidRPr="00AD6EEB">
          <w:rPr>
            <w:rStyle w:val="Hyperlink"/>
            <w:rFonts w:eastAsiaTheme="minorEastAsia"/>
            <w:lang w:eastAsia="en-AU"/>
          </w:rPr>
          <w:t>Invasive Plants and</w:t>
        </w:r>
        <w:bookmarkStart w:id="4" w:name="_Hlt99379819"/>
        <w:bookmarkEnd w:id="4"/>
        <w:r w:rsidR="00E05C6E" w:rsidRPr="00AD6EEB">
          <w:rPr>
            <w:rStyle w:val="Hyperlink"/>
            <w:rFonts w:eastAsiaTheme="minorEastAsia"/>
            <w:lang w:eastAsia="en-AU"/>
          </w:rPr>
          <w:t xml:space="preserve"> Animals Policy Framewor</w:t>
        </w:r>
        <w:r w:rsidRPr="00AD6EEB">
          <w:rPr>
            <w:rStyle w:val="Hyperlink"/>
            <w:rFonts w:eastAsiaTheme="minorEastAsia"/>
            <w:lang w:eastAsia="en-AU"/>
          </w:rPr>
          <w:t>k</w:t>
        </w:r>
      </w:hyperlink>
      <w:r w:rsidRPr="00136F28">
        <w:rPr>
          <w:rFonts w:eastAsiaTheme="minorEastAsia"/>
          <w:i/>
          <w:iCs/>
          <w:kern w:val="36"/>
          <w:lang w:eastAsia="en-AU"/>
        </w:rPr>
        <w:t xml:space="preserve"> </w:t>
      </w:r>
      <w:r w:rsidRPr="39AD7CC3">
        <w:rPr>
          <w:rFonts w:eastAsiaTheme="minorEastAsia"/>
          <w:color w:val="333333"/>
          <w:lang w:eastAsia="en-AU"/>
        </w:rPr>
        <w:t>represents the Victorian Government's approach to managing existing and potential invasive species across the state.</w:t>
      </w:r>
      <w:r w:rsidRPr="00DA3A89">
        <w:rPr>
          <w:rFonts w:eastAsiaTheme="minorEastAsia"/>
          <w:kern w:val="36"/>
          <w:lang w:eastAsia="en-AU"/>
        </w:rPr>
        <w:t xml:space="preserve"> </w:t>
      </w:r>
      <w:r w:rsidRPr="39AD7CC3">
        <w:rPr>
          <w:rFonts w:eastAsiaTheme="minorEastAsia"/>
          <w:color w:val="333333"/>
          <w:lang w:eastAsia="en-AU"/>
        </w:rPr>
        <w:t>The framework expands the Victorian Government’s vision for what invasive species management can achieve for the Victorian community.</w:t>
      </w:r>
      <w:r w:rsidR="1D40319A" w:rsidRPr="39AD7CC3">
        <w:rPr>
          <w:rFonts w:eastAsiaTheme="minorEastAsia"/>
          <w:color w:val="333333"/>
          <w:lang w:eastAsia="en-AU"/>
        </w:rPr>
        <w:t xml:space="preserve"> </w:t>
      </w:r>
      <w:r w:rsidR="003066B7">
        <w:rPr>
          <w:rFonts w:eastAsiaTheme="minorEastAsia"/>
          <w:color w:val="333333"/>
          <w:lang w:eastAsia="en-AU"/>
        </w:rPr>
        <w:t xml:space="preserve">For more information </w:t>
      </w:r>
      <w:r w:rsidR="00962D35">
        <w:rPr>
          <w:rFonts w:eastAsiaTheme="minorEastAsia"/>
          <w:color w:val="333333"/>
          <w:lang w:eastAsia="en-AU"/>
        </w:rPr>
        <w:t>about declared noxious weeds and p</w:t>
      </w:r>
      <w:r w:rsidR="00A01116">
        <w:rPr>
          <w:rFonts w:eastAsiaTheme="minorEastAsia"/>
          <w:color w:val="333333"/>
          <w:lang w:eastAsia="en-AU"/>
        </w:rPr>
        <w:t xml:space="preserve">est animals, please </w:t>
      </w:r>
      <w:r w:rsidR="00171E27">
        <w:rPr>
          <w:rFonts w:eastAsiaTheme="minorEastAsia"/>
          <w:color w:val="333333"/>
          <w:lang w:eastAsia="en-AU"/>
        </w:rPr>
        <w:t>visit th</w:t>
      </w:r>
      <w:r w:rsidR="009C6276">
        <w:rPr>
          <w:rFonts w:eastAsiaTheme="minorEastAsia"/>
          <w:color w:val="333333"/>
          <w:lang w:eastAsia="en-AU"/>
        </w:rPr>
        <w:t>e</w:t>
      </w:r>
      <w:r w:rsidR="007C0B93">
        <w:rPr>
          <w:rFonts w:eastAsiaTheme="minorEastAsia"/>
          <w:color w:val="333333"/>
          <w:lang w:eastAsia="en-AU"/>
        </w:rPr>
        <w:t xml:space="preserve"> </w:t>
      </w:r>
      <w:hyperlink r:id="rId41" w:history="1">
        <w:r w:rsidR="00AA1410" w:rsidRPr="009C6276">
          <w:rPr>
            <w:rStyle w:val="Hyperlink"/>
            <w:rFonts w:eastAsiaTheme="minorEastAsia"/>
            <w:lang w:eastAsia="en-AU"/>
          </w:rPr>
          <w:t>Consolidated lists of declared noxious weeds and pest animals</w:t>
        </w:r>
        <w:r w:rsidR="009C6276" w:rsidRPr="009C6276">
          <w:rPr>
            <w:rStyle w:val="Hyperlink"/>
            <w:rFonts w:eastAsiaTheme="minorEastAsia"/>
            <w:lang w:eastAsia="en-AU"/>
          </w:rPr>
          <w:t xml:space="preserve"> website</w:t>
        </w:r>
      </w:hyperlink>
      <w:r w:rsidR="009C6276">
        <w:rPr>
          <w:rFonts w:eastAsiaTheme="minorEastAsia"/>
          <w:color w:val="333333"/>
          <w:lang w:eastAsia="en-AU"/>
        </w:rPr>
        <w:t xml:space="preserve"> </w:t>
      </w:r>
      <w:r w:rsidR="00D72959" w:rsidRPr="00426AEE">
        <w:rPr>
          <w:rStyle w:val="Hyperlink"/>
          <w:rFonts w:eastAsiaTheme="minorEastAsia"/>
          <w:u w:val="none"/>
          <w:lang w:eastAsia="en-AU"/>
        </w:rPr>
        <w:t xml:space="preserve">and the Advisory list of </w:t>
      </w:r>
      <w:r w:rsidR="00426AEE" w:rsidRPr="00426AEE">
        <w:rPr>
          <w:rStyle w:val="Hyperlink"/>
          <w:rFonts w:eastAsiaTheme="minorEastAsia"/>
          <w:u w:val="none"/>
          <w:lang w:eastAsia="en-AU"/>
        </w:rPr>
        <w:t xml:space="preserve">environmental weeds in Victoria </w:t>
      </w:r>
      <w:hyperlink r:id="rId42" w:history="1">
        <w:r w:rsidR="00426AEE" w:rsidRPr="00426AEE">
          <w:rPr>
            <w:rStyle w:val="Hyperlink"/>
            <w:rFonts w:eastAsiaTheme="minorEastAsia"/>
            <w:lang w:eastAsia="en-AU"/>
          </w:rPr>
          <w:t>here</w:t>
        </w:r>
      </w:hyperlink>
      <w:r w:rsidR="00070254" w:rsidRPr="00426AEE">
        <w:rPr>
          <w:rFonts w:eastAsiaTheme="minorEastAsia"/>
          <w:color w:val="333333"/>
          <w:lang w:eastAsia="en-AU"/>
        </w:rPr>
        <w:t>.</w:t>
      </w:r>
      <w:r w:rsidR="003066B7" w:rsidRPr="00426AEE">
        <w:rPr>
          <w:rFonts w:eastAsiaTheme="minorEastAsia"/>
          <w:color w:val="333333"/>
          <w:lang w:eastAsia="en-AU"/>
        </w:rPr>
        <w:t xml:space="preserve"> </w:t>
      </w:r>
    </w:p>
    <w:p w14:paraId="02B32619" w14:textId="72066301" w:rsidR="00D20444" w:rsidRPr="00D20444" w:rsidRDefault="005049AF" w:rsidP="00D20444">
      <w:pPr>
        <w:pStyle w:val="Heading2"/>
      </w:pPr>
      <w:r>
        <w:lastRenderedPageBreak/>
        <w:t xml:space="preserve">Aboriginal Cultural Heritage </w:t>
      </w:r>
      <w:r w:rsidR="00AD1CF5">
        <w:t>Resources</w:t>
      </w:r>
    </w:p>
    <w:p w14:paraId="35A753EB" w14:textId="52B09DAD" w:rsidR="008F3F96" w:rsidRDefault="008F3F96" w:rsidP="001304AD">
      <w:pPr>
        <w:autoSpaceDE w:val="0"/>
        <w:autoSpaceDN w:val="0"/>
        <w:adjustRightInd w:val="0"/>
        <w:spacing w:line="240" w:lineRule="auto"/>
      </w:pPr>
      <w:r>
        <w:t xml:space="preserve">Recipients must meet the requirements of the </w:t>
      </w:r>
      <w:r w:rsidRPr="003E4AC6">
        <w:rPr>
          <w:i/>
          <w:iCs/>
        </w:rPr>
        <w:t>Aboriginal Heritage Act 2006</w:t>
      </w:r>
      <w:r>
        <w:t xml:space="preserve"> and determine if a Cultural Heritage Permit is required</w:t>
      </w:r>
      <w:r w:rsidR="00B91D63">
        <w:t xml:space="preserve">. </w:t>
      </w:r>
      <w:r w:rsidR="00D12F7E">
        <w:t xml:space="preserve">Find more information at the links below. </w:t>
      </w:r>
    </w:p>
    <w:p w14:paraId="35D88CF0" w14:textId="45BB187D" w:rsidR="001304AD" w:rsidRDefault="00E23E2A" w:rsidP="001304AD">
      <w:pPr>
        <w:autoSpaceDE w:val="0"/>
        <w:autoSpaceDN w:val="0"/>
        <w:adjustRightInd w:val="0"/>
        <w:spacing w:line="240" w:lineRule="auto"/>
        <w:rPr>
          <w:lang w:val="en"/>
        </w:rPr>
      </w:pPr>
      <w:hyperlink r:id="rId43" w:history="1">
        <w:r w:rsidR="001304AD" w:rsidRPr="00A82E79">
          <w:rPr>
            <w:rStyle w:val="Hyperlink"/>
          </w:rPr>
          <w:t>Aboriginal Cultural Heritage Guide</w:t>
        </w:r>
      </w:hyperlink>
    </w:p>
    <w:p w14:paraId="4FA3AC94" w14:textId="0D62E22D" w:rsidR="001304AD" w:rsidRDefault="00E23E2A" w:rsidP="001304AD">
      <w:pPr>
        <w:autoSpaceDE w:val="0"/>
        <w:autoSpaceDN w:val="0"/>
        <w:adjustRightInd w:val="0"/>
        <w:spacing w:line="240" w:lineRule="auto"/>
        <w:rPr>
          <w:lang w:val="en"/>
        </w:rPr>
      </w:pPr>
      <w:hyperlink r:id="rId44" w:history="1">
        <w:r w:rsidR="001304AD" w:rsidRPr="00A82E79">
          <w:rPr>
            <w:rStyle w:val="Hyperlink"/>
            <w:lang w:val="en"/>
          </w:rPr>
          <w:t>Cultural Heritage Sensitivity</w:t>
        </w:r>
      </w:hyperlink>
    </w:p>
    <w:p w14:paraId="4DEBF0D5" w14:textId="258B8AC7" w:rsidR="00907950" w:rsidRDefault="00E23E2A" w:rsidP="001304AD">
      <w:pPr>
        <w:autoSpaceDE w:val="0"/>
        <w:autoSpaceDN w:val="0"/>
        <w:adjustRightInd w:val="0"/>
        <w:spacing w:line="240" w:lineRule="auto"/>
      </w:pPr>
      <w:hyperlink r:id="rId45" w:anchor="/dashboard" w:history="1">
        <w:r w:rsidR="001304AD" w:rsidRPr="00A82E79">
          <w:rPr>
            <w:rStyle w:val="Hyperlink"/>
            <w:lang w:val="en"/>
          </w:rPr>
          <w:t>Online Map Tool</w:t>
        </w:r>
      </w:hyperlink>
    </w:p>
    <w:p w14:paraId="59A81706" w14:textId="7557B122" w:rsidR="001304AD" w:rsidRPr="001F602B" w:rsidRDefault="00E23E2A" w:rsidP="001304AD">
      <w:hyperlink r:id="rId46" w:history="1">
        <w:r w:rsidR="001304AD" w:rsidRPr="00A82E79">
          <w:rPr>
            <w:rStyle w:val="Hyperlink"/>
            <w:lang w:val="en"/>
          </w:rPr>
          <w:t>Registered Aboriginal Parties</w:t>
        </w:r>
      </w:hyperlink>
    </w:p>
    <w:p w14:paraId="3CE50DC7" w14:textId="77777777" w:rsidR="005049AF" w:rsidRDefault="005049AF" w:rsidP="005049AF">
      <w:pPr>
        <w:pStyle w:val="Heading2"/>
      </w:pPr>
      <w:r>
        <w:t>Occupational Health and Safety</w:t>
      </w:r>
    </w:p>
    <w:p w14:paraId="3A4E5C5E" w14:textId="41751FFF" w:rsidR="005049AF" w:rsidRPr="005049AF" w:rsidRDefault="005049AF" w:rsidP="005049AF">
      <w:pPr>
        <w:autoSpaceDE w:val="0"/>
        <w:autoSpaceDN w:val="0"/>
        <w:adjustRightInd w:val="0"/>
        <w:spacing w:line="240" w:lineRule="auto"/>
        <w:rPr>
          <w:rFonts w:cstheme="minorHAnsi"/>
          <w:color w:val="000000"/>
        </w:rPr>
      </w:pPr>
      <w:r w:rsidRPr="005049AF">
        <w:rPr>
          <w:rFonts w:cstheme="minorHAnsi"/>
          <w:color w:val="000000"/>
        </w:rPr>
        <w:t>You must have a safe system of work in place for your project to protect the health and safety of your group, volunteers</w:t>
      </w:r>
      <w:r w:rsidR="004765CA">
        <w:rPr>
          <w:rFonts w:cstheme="minorHAnsi"/>
          <w:color w:val="000000"/>
        </w:rPr>
        <w:t>,</w:t>
      </w:r>
      <w:r w:rsidRPr="005049AF">
        <w:rPr>
          <w:rFonts w:cstheme="minorHAnsi"/>
          <w:color w:val="000000"/>
        </w:rPr>
        <w:t xml:space="preserve"> and anyone else on your project site. </w:t>
      </w:r>
    </w:p>
    <w:p w14:paraId="6B3A4A27" w14:textId="77777777" w:rsidR="005049AF" w:rsidRPr="005049AF" w:rsidRDefault="005049AF" w:rsidP="005049AF">
      <w:pPr>
        <w:pStyle w:val="BodyText"/>
        <w:rPr>
          <w:rFonts w:cstheme="minorHAnsi"/>
          <w:color w:val="000000"/>
          <w:lang w:eastAsia="en-AU"/>
        </w:rPr>
      </w:pPr>
      <w:r w:rsidRPr="005049AF">
        <w:rPr>
          <w:rFonts w:cstheme="minorHAnsi"/>
          <w:color w:val="000000"/>
          <w:lang w:eastAsia="en-AU"/>
        </w:rPr>
        <w:t>You can find resources on OHS tailored to community groups on:</w:t>
      </w:r>
    </w:p>
    <w:p w14:paraId="29DD1D8B" w14:textId="4AC7C7ED" w:rsidR="005049AF" w:rsidRPr="005049AF" w:rsidRDefault="00E23E2A" w:rsidP="00382FA9">
      <w:pPr>
        <w:pStyle w:val="ListParagraph"/>
        <w:numPr>
          <w:ilvl w:val="0"/>
          <w:numId w:val="37"/>
        </w:numPr>
      </w:pPr>
      <w:hyperlink r:id="rId47" w:history="1">
        <w:r w:rsidR="005049AF" w:rsidRPr="00030475">
          <w:rPr>
            <w:rStyle w:val="Hyperlink"/>
          </w:rPr>
          <w:t>Victorian Landcare Gateway</w:t>
        </w:r>
      </w:hyperlink>
      <w:r w:rsidR="005049AF" w:rsidRPr="005049AF">
        <w:t xml:space="preserve"> </w:t>
      </w:r>
    </w:p>
    <w:p w14:paraId="22C31F49" w14:textId="3F662FE0" w:rsidR="005049AF" w:rsidRPr="005049AF" w:rsidRDefault="00E23E2A" w:rsidP="00382FA9">
      <w:pPr>
        <w:pStyle w:val="ListParagraph"/>
        <w:numPr>
          <w:ilvl w:val="0"/>
          <w:numId w:val="37"/>
        </w:numPr>
        <w:rPr>
          <w:rStyle w:val="Hyperlink"/>
        </w:rPr>
      </w:pPr>
      <w:hyperlink r:id="rId48" w:history="1">
        <w:r w:rsidR="005049AF" w:rsidRPr="00030475">
          <w:rPr>
            <w:rStyle w:val="Hyperlink"/>
          </w:rPr>
          <w:t>Victorian Workcover Aut</w:t>
        </w:r>
        <w:bookmarkStart w:id="5" w:name="_Hlt99380357"/>
        <w:bookmarkStart w:id="6" w:name="_Hlt99380358"/>
        <w:bookmarkEnd w:id="5"/>
        <w:bookmarkEnd w:id="6"/>
        <w:r w:rsidR="005049AF" w:rsidRPr="00030475">
          <w:rPr>
            <w:rStyle w:val="Hyperlink"/>
          </w:rPr>
          <w:t>hority</w:t>
        </w:r>
      </w:hyperlink>
    </w:p>
    <w:p w14:paraId="3293F96E" w14:textId="42155412" w:rsidR="005049AF" w:rsidRDefault="005049AF" w:rsidP="005049AF">
      <w:pPr>
        <w:pStyle w:val="Heading2"/>
      </w:pPr>
      <w:r>
        <w:t xml:space="preserve">Landowner </w:t>
      </w:r>
      <w:r w:rsidR="00010D30">
        <w:t xml:space="preserve">and land manager </w:t>
      </w:r>
      <w:r w:rsidR="004E7337">
        <w:t>support</w:t>
      </w:r>
    </w:p>
    <w:p w14:paraId="7B7A4AED" w14:textId="23F76100" w:rsidR="004E7337" w:rsidRDefault="004E7337" w:rsidP="41816E12">
      <w:pPr>
        <w:spacing w:before="60" w:after="120" w:line="240" w:lineRule="auto"/>
        <w:rPr>
          <w:rFonts w:asciiTheme="majorHAnsi" w:hAnsiTheme="majorHAnsi" w:cstheme="majorBidi"/>
          <w:color w:val="363534"/>
        </w:rPr>
      </w:pPr>
      <w:r w:rsidRPr="41816E12">
        <w:rPr>
          <w:rFonts w:asciiTheme="majorHAnsi" w:hAnsiTheme="majorHAnsi" w:cstheme="majorBidi"/>
          <w:color w:val="363534"/>
          <w:shd w:val="clear" w:color="auto" w:fill="FFFFFF"/>
        </w:rPr>
        <w:t xml:space="preserve">All </w:t>
      </w:r>
      <w:r w:rsidR="00976A17" w:rsidRPr="41816E12">
        <w:rPr>
          <w:rFonts w:asciiTheme="majorHAnsi" w:hAnsiTheme="majorHAnsi" w:cstheme="majorBidi"/>
          <w:color w:val="363534"/>
          <w:shd w:val="clear" w:color="auto" w:fill="FFFFFF"/>
        </w:rPr>
        <w:t xml:space="preserve">projects that involve </w:t>
      </w:r>
      <w:r w:rsidR="00F56375" w:rsidRPr="41816E12">
        <w:rPr>
          <w:rFonts w:asciiTheme="majorHAnsi" w:hAnsiTheme="majorHAnsi" w:cstheme="majorBidi"/>
          <w:color w:val="363534"/>
          <w:shd w:val="clear" w:color="auto" w:fill="FFFFFF"/>
        </w:rPr>
        <w:t xml:space="preserve">on-ground </w:t>
      </w:r>
      <w:r w:rsidR="00976A17" w:rsidRPr="41816E12">
        <w:rPr>
          <w:rFonts w:asciiTheme="majorHAnsi" w:hAnsiTheme="majorHAnsi" w:cstheme="majorBidi"/>
          <w:color w:val="363534"/>
          <w:shd w:val="clear" w:color="auto" w:fill="FFFFFF"/>
        </w:rPr>
        <w:t xml:space="preserve">works </w:t>
      </w:r>
      <w:r w:rsidR="00F56375" w:rsidRPr="41816E12">
        <w:rPr>
          <w:rFonts w:asciiTheme="majorHAnsi" w:hAnsiTheme="majorHAnsi" w:cstheme="majorBidi"/>
          <w:color w:val="363534"/>
          <w:shd w:val="clear" w:color="auto" w:fill="FFFFFF"/>
        </w:rPr>
        <w:t>will need support from the land</w:t>
      </w:r>
      <w:r w:rsidR="00AA742A" w:rsidRPr="41816E12">
        <w:rPr>
          <w:rFonts w:asciiTheme="majorHAnsi" w:hAnsiTheme="majorHAnsi" w:cstheme="majorBidi"/>
          <w:color w:val="363534"/>
          <w:shd w:val="clear" w:color="auto" w:fill="FFFFFF"/>
        </w:rPr>
        <w:t>owner or</w:t>
      </w:r>
      <w:r w:rsidR="00010D30" w:rsidRPr="41816E12">
        <w:rPr>
          <w:rFonts w:asciiTheme="majorHAnsi" w:hAnsiTheme="majorHAnsi" w:cstheme="majorBidi"/>
          <w:color w:val="363534"/>
          <w:shd w:val="clear" w:color="auto" w:fill="FFFFFF"/>
        </w:rPr>
        <w:t xml:space="preserve"> land</w:t>
      </w:r>
      <w:r w:rsidR="00AA742A" w:rsidRPr="41816E12">
        <w:rPr>
          <w:rFonts w:asciiTheme="majorHAnsi" w:hAnsiTheme="majorHAnsi" w:cstheme="majorBidi"/>
          <w:color w:val="363534"/>
          <w:shd w:val="clear" w:color="auto" w:fill="FFFFFF"/>
        </w:rPr>
        <w:t xml:space="preserve"> manager.  </w:t>
      </w:r>
    </w:p>
    <w:p w14:paraId="64511125" w14:textId="77FCA097" w:rsidR="004E7337" w:rsidRDefault="00EB795C" w:rsidP="41816E12">
      <w:pPr>
        <w:spacing w:before="60" w:after="120" w:line="240" w:lineRule="auto"/>
        <w:rPr>
          <w:rFonts w:asciiTheme="majorHAnsi" w:hAnsiTheme="majorHAnsi" w:cstheme="majorBidi"/>
          <w:color w:val="363534"/>
          <w:shd w:val="clear" w:color="auto" w:fill="FFFFFF"/>
        </w:rPr>
      </w:pPr>
      <w:r w:rsidRPr="41816E12">
        <w:rPr>
          <w:rFonts w:asciiTheme="majorHAnsi" w:hAnsiTheme="majorHAnsi" w:cstheme="majorBidi"/>
          <w:color w:val="363534"/>
          <w:shd w:val="clear" w:color="auto" w:fill="FFFFFF"/>
        </w:rPr>
        <w:t xml:space="preserve">Projects that involve </w:t>
      </w:r>
      <w:r w:rsidR="00671F29" w:rsidRPr="41816E12">
        <w:rPr>
          <w:rFonts w:asciiTheme="majorHAnsi" w:hAnsiTheme="majorHAnsi" w:cstheme="majorBidi"/>
          <w:color w:val="363534"/>
          <w:shd w:val="clear" w:color="auto" w:fill="FFFFFF"/>
        </w:rPr>
        <w:t xml:space="preserve">events </w:t>
      </w:r>
      <w:r w:rsidR="04B1720C" w:rsidRPr="41816E12">
        <w:rPr>
          <w:rFonts w:asciiTheme="majorHAnsi" w:hAnsiTheme="majorHAnsi" w:cstheme="majorBidi"/>
          <w:color w:val="363534"/>
          <w:shd w:val="clear" w:color="auto" w:fill="FFFFFF"/>
        </w:rPr>
        <w:t xml:space="preserve">or community activities </w:t>
      </w:r>
      <w:r w:rsidR="7CDE4941" w:rsidRPr="41816E12">
        <w:rPr>
          <w:rFonts w:asciiTheme="majorHAnsi" w:hAnsiTheme="majorHAnsi" w:cstheme="majorBidi"/>
          <w:color w:val="363534"/>
          <w:shd w:val="clear" w:color="auto" w:fill="FFFFFF"/>
        </w:rPr>
        <w:t xml:space="preserve">also require </w:t>
      </w:r>
      <w:r w:rsidR="1E500E37" w:rsidRPr="41816E12">
        <w:rPr>
          <w:rFonts w:asciiTheme="majorHAnsi" w:hAnsiTheme="majorHAnsi" w:cstheme="majorBidi"/>
          <w:color w:val="363534"/>
          <w:shd w:val="clear" w:color="auto" w:fill="FFFFFF"/>
        </w:rPr>
        <w:t xml:space="preserve">landowner </w:t>
      </w:r>
      <w:r w:rsidR="7CDE4941" w:rsidRPr="41816E12">
        <w:rPr>
          <w:rFonts w:asciiTheme="majorHAnsi" w:hAnsiTheme="majorHAnsi" w:cstheme="majorBidi"/>
          <w:color w:val="363534"/>
          <w:shd w:val="clear" w:color="auto" w:fill="FFFFFF"/>
        </w:rPr>
        <w:t>approval</w:t>
      </w:r>
      <w:r w:rsidR="35548F4B" w:rsidRPr="41816E12">
        <w:rPr>
          <w:rFonts w:asciiTheme="majorHAnsi" w:hAnsiTheme="majorHAnsi" w:cstheme="majorBidi"/>
          <w:color w:val="363534"/>
          <w:shd w:val="clear" w:color="auto" w:fill="FFFFFF"/>
        </w:rPr>
        <w:t>.</w:t>
      </w:r>
    </w:p>
    <w:p w14:paraId="582B95A8" w14:textId="4FBA5891" w:rsidR="00E80B7C" w:rsidRDefault="00E80B7C" w:rsidP="41816E12">
      <w:pPr>
        <w:spacing w:before="60" w:after="120" w:line="240" w:lineRule="auto"/>
        <w:rPr>
          <w:rFonts w:asciiTheme="majorHAnsi" w:hAnsiTheme="majorHAnsi" w:cstheme="majorBidi"/>
          <w:color w:val="363534"/>
          <w:shd w:val="clear" w:color="auto" w:fill="FFFFFF"/>
        </w:rPr>
      </w:pPr>
      <w:r w:rsidRPr="41816E12">
        <w:rPr>
          <w:rFonts w:asciiTheme="majorHAnsi" w:hAnsiTheme="majorHAnsi" w:cstheme="majorBidi"/>
          <w:color w:val="363534"/>
          <w:shd w:val="clear" w:color="auto" w:fill="FFFFFF"/>
        </w:rPr>
        <w:t xml:space="preserve">If your project is on land owned or managed by more than one organisation or person, you will need </w:t>
      </w:r>
      <w:r w:rsidR="00010D30" w:rsidRPr="41816E12">
        <w:rPr>
          <w:rFonts w:asciiTheme="majorHAnsi" w:hAnsiTheme="majorHAnsi" w:cstheme="majorBidi"/>
          <w:color w:val="363534"/>
          <w:shd w:val="clear" w:color="auto" w:fill="FFFFFF"/>
        </w:rPr>
        <w:t xml:space="preserve">support from each </w:t>
      </w:r>
      <w:r w:rsidR="5EF7AB6C" w:rsidRPr="41816E12">
        <w:rPr>
          <w:rFonts w:asciiTheme="majorHAnsi" w:hAnsiTheme="majorHAnsi" w:cstheme="majorBidi"/>
          <w:color w:val="363534"/>
          <w:shd w:val="clear" w:color="auto" w:fill="FFFFFF"/>
        </w:rPr>
        <w:t xml:space="preserve">separate </w:t>
      </w:r>
      <w:r w:rsidR="00010D30" w:rsidRPr="41816E12">
        <w:rPr>
          <w:rFonts w:asciiTheme="majorHAnsi" w:hAnsiTheme="majorHAnsi" w:cstheme="majorBidi"/>
          <w:color w:val="363534"/>
          <w:shd w:val="clear" w:color="auto" w:fill="FFFFFF"/>
        </w:rPr>
        <w:t>landowner or land manager.</w:t>
      </w:r>
    </w:p>
    <w:p w14:paraId="781EACF7" w14:textId="1CC2D423" w:rsidR="005049AF" w:rsidRDefault="005049AF" w:rsidP="41816E12">
      <w:pPr>
        <w:spacing w:before="60" w:after="120" w:line="240" w:lineRule="auto"/>
        <w:rPr>
          <w:rFonts w:asciiTheme="majorHAnsi" w:hAnsiTheme="majorHAnsi" w:cstheme="majorBidi"/>
          <w:color w:val="363534"/>
        </w:rPr>
      </w:pPr>
      <w:r w:rsidRPr="41816E12">
        <w:rPr>
          <w:rFonts w:asciiTheme="majorHAnsi" w:hAnsiTheme="majorHAnsi" w:cstheme="majorBidi"/>
          <w:b/>
          <w:bCs/>
          <w:color w:val="363534"/>
          <w:shd w:val="clear" w:color="auto" w:fill="FFFFFF"/>
        </w:rPr>
        <w:t>Public land</w:t>
      </w:r>
      <w:r w:rsidRPr="41816E12">
        <w:rPr>
          <w:rFonts w:asciiTheme="majorHAnsi" w:hAnsiTheme="majorHAnsi" w:cstheme="majorBidi"/>
          <w:color w:val="363534"/>
          <w:shd w:val="clear" w:color="auto" w:fill="FFFFFF"/>
        </w:rPr>
        <w:t xml:space="preserve"> </w:t>
      </w:r>
      <w:r w:rsidR="00491914" w:rsidRPr="41816E12">
        <w:rPr>
          <w:rFonts w:asciiTheme="majorHAnsi" w:hAnsiTheme="majorHAnsi" w:cstheme="majorBidi"/>
          <w:color w:val="363534"/>
          <w:shd w:val="clear" w:color="auto" w:fill="FFFFFF"/>
        </w:rPr>
        <w:t>–</w:t>
      </w:r>
      <w:r w:rsidRPr="41816E12">
        <w:rPr>
          <w:rFonts w:asciiTheme="majorHAnsi" w:hAnsiTheme="majorHAnsi" w:cstheme="majorBidi"/>
          <w:color w:val="363534"/>
          <w:shd w:val="clear" w:color="auto" w:fill="FFFFFF"/>
        </w:rPr>
        <w:t xml:space="preserve"> </w:t>
      </w:r>
      <w:r w:rsidR="00491914" w:rsidRPr="41816E12">
        <w:rPr>
          <w:rFonts w:asciiTheme="majorHAnsi" w:hAnsiTheme="majorHAnsi" w:cstheme="majorBidi"/>
          <w:color w:val="363534"/>
          <w:shd w:val="clear" w:color="auto" w:fill="FFFFFF"/>
        </w:rPr>
        <w:t xml:space="preserve">including Parks Victoria, local </w:t>
      </w:r>
      <w:r w:rsidR="00A66D42" w:rsidRPr="41816E12">
        <w:rPr>
          <w:rFonts w:asciiTheme="majorHAnsi" w:hAnsiTheme="majorHAnsi" w:cstheme="majorBidi"/>
          <w:color w:val="363534"/>
          <w:shd w:val="clear" w:color="auto" w:fill="FFFFFF"/>
        </w:rPr>
        <w:t xml:space="preserve">council, </w:t>
      </w:r>
      <w:r w:rsidR="0075667D">
        <w:rPr>
          <w:rFonts w:asciiTheme="majorHAnsi" w:hAnsiTheme="majorHAnsi" w:cstheme="majorBidi"/>
          <w:color w:val="363534"/>
          <w:shd w:val="clear" w:color="auto" w:fill="FFFFFF"/>
        </w:rPr>
        <w:t xml:space="preserve">and </w:t>
      </w:r>
      <w:r w:rsidR="00983438">
        <w:rPr>
          <w:rFonts w:asciiTheme="majorHAnsi" w:hAnsiTheme="majorHAnsi" w:cstheme="majorBidi"/>
          <w:color w:val="363534"/>
          <w:shd w:val="clear" w:color="auto" w:fill="FFFFFF"/>
        </w:rPr>
        <w:t>DEECA</w:t>
      </w:r>
      <w:r w:rsidR="00A66D42" w:rsidRPr="41816E12">
        <w:rPr>
          <w:rFonts w:asciiTheme="majorHAnsi" w:hAnsiTheme="majorHAnsi" w:cstheme="majorBidi"/>
          <w:color w:val="363534"/>
          <w:shd w:val="clear" w:color="auto" w:fill="FFFFFF"/>
        </w:rPr>
        <w:t xml:space="preserve">. </w:t>
      </w:r>
      <w:r w:rsidR="2DCC36B2" w:rsidRPr="41816E12">
        <w:rPr>
          <w:rFonts w:asciiTheme="majorHAnsi" w:hAnsiTheme="majorHAnsi" w:cstheme="majorBidi"/>
          <w:color w:val="363534"/>
        </w:rPr>
        <w:t xml:space="preserve">For the grant application, a letter or email demonstrating in-principle support is </w:t>
      </w:r>
      <w:r w:rsidR="0075667D">
        <w:rPr>
          <w:rFonts w:asciiTheme="majorHAnsi" w:hAnsiTheme="majorHAnsi" w:cstheme="majorBidi"/>
          <w:color w:val="363534"/>
        </w:rPr>
        <w:t>sufficient</w:t>
      </w:r>
      <w:r w:rsidR="2DCC36B2" w:rsidRPr="41816E12">
        <w:rPr>
          <w:rFonts w:asciiTheme="majorHAnsi" w:hAnsiTheme="majorHAnsi" w:cstheme="majorBidi"/>
          <w:color w:val="363534"/>
        </w:rPr>
        <w:t>. If your project is successful in receiving funding, you will need to seek formal approval before works start. Formal approval may take time</w:t>
      </w:r>
      <w:r w:rsidR="002B3548">
        <w:rPr>
          <w:rFonts w:asciiTheme="majorHAnsi" w:hAnsiTheme="majorHAnsi" w:cstheme="majorBidi"/>
          <w:color w:val="363534"/>
        </w:rPr>
        <w:t xml:space="preserve"> </w:t>
      </w:r>
      <w:r w:rsidR="2DCC36B2" w:rsidRPr="41816E12">
        <w:rPr>
          <w:rFonts w:asciiTheme="majorHAnsi" w:hAnsiTheme="majorHAnsi" w:cstheme="majorBidi"/>
          <w:color w:val="363534"/>
        </w:rPr>
        <w:t xml:space="preserve">– ensure you have taken this into account when designing your project. </w:t>
      </w:r>
      <w:r w:rsidR="00C42C82">
        <w:rPr>
          <w:rFonts w:asciiTheme="majorHAnsi" w:hAnsiTheme="majorHAnsi" w:cstheme="majorBidi"/>
          <w:color w:val="363534"/>
        </w:rPr>
        <w:t xml:space="preserve">Check </w:t>
      </w:r>
      <w:r w:rsidR="00E02C8B">
        <w:rPr>
          <w:rFonts w:asciiTheme="majorHAnsi" w:hAnsiTheme="majorHAnsi" w:cstheme="majorBidi"/>
          <w:color w:val="363534"/>
        </w:rPr>
        <w:t>whether any</w:t>
      </w:r>
      <w:r w:rsidR="00B20A52">
        <w:rPr>
          <w:rFonts w:asciiTheme="majorHAnsi" w:hAnsiTheme="majorHAnsi" w:cstheme="majorBidi"/>
          <w:color w:val="363534"/>
        </w:rPr>
        <w:t xml:space="preserve"> </w:t>
      </w:r>
      <w:r w:rsidR="00C42C82">
        <w:rPr>
          <w:rFonts w:asciiTheme="majorHAnsi" w:hAnsiTheme="majorHAnsi" w:cstheme="majorBidi"/>
          <w:color w:val="363534"/>
        </w:rPr>
        <w:t xml:space="preserve">permits are required and </w:t>
      </w:r>
      <w:r w:rsidR="00B20A52">
        <w:rPr>
          <w:rFonts w:asciiTheme="majorHAnsi" w:hAnsiTheme="majorHAnsi" w:cstheme="majorBidi"/>
          <w:color w:val="363534"/>
        </w:rPr>
        <w:t>whether there will be a cost for this.</w:t>
      </w:r>
    </w:p>
    <w:p w14:paraId="71D4B67E" w14:textId="4708BEDC" w:rsidR="005049AF" w:rsidRDefault="00A66D42" w:rsidP="41816E12">
      <w:pPr>
        <w:spacing w:before="60" w:after="120" w:line="240" w:lineRule="auto"/>
        <w:rPr>
          <w:rFonts w:asciiTheme="majorHAnsi" w:hAnsiTheme="majorHAnsi" w:cstheme="majorBidi"/>
          <w:color w:val="363534"/>
          <w:shd w:val="clear" w:color="auto" w:fill="FFFFFF"/>
        </w:rPr>
      </w:pPr>
      <w:r w:rsidRPr="41816E12">
        <w:rPr>
          <w:rFonts w:asciiTheme="majorHAnsi" w:hAnsiTheme="majorHAnsi" w:cstheme="majorBidi"/>
          <w:color w:val="363534"/>
          <w:shd w:val="clear" w:color="auto" w:fill="FFFFFF"/>
        </w:rPr>
        <w:t>Y</w:t>
      </w:r>
      <w:r w:rsidR="005049AF" w:rsidRPr="41816E12">
        <w:rPr>
          <w:rFonts w:asciiTheme="majorHAnsi" w:hAnsiTheme="majorHAnsi" w:cstheme="majorBidi"/>
          <w:color w:val="363534"/>
          <w:shd w:val="clear" w:color="auto" w:fill="FFFFFF"/>
        </w:rPr>
        <w:t>ou need to provide evidence of land manager consent/support in your application.</w:t>
      </w:r>
      <w:r w:rsidR="5C142DDD" w:rsidRPr="41816E12">
        <w:rPr>
          <w:rFonts w:asciiTheme="majorHAnsi" w:hAnsiTheme="majorHAnsi" w:cstheme="majorBidi"/>
          <w:color w:val="363534"/>
          <w:shd w:val="clear" w:color="auto" w:fill="FFFFFF"/>
        </w:rPr>
        <w:t xml:space="preserve"> For advice about </w:t>
      </w:r>
      <w:r w:rsidR="17C2A345" w:rsidRPr="41816E12">
        <w:rPr>
          <w:rFonts w:asciiTheme="majorHAnsi" w:hAnsiTheme="majorHAnsi" w:cstheme="majorBidi"/>
          <w:color w:val="363534"/>
          <w:shd w:val="clear" w:color="auto" w:fill="FFFFFF"/>
        </w:rPr>
        <w:t>land manager consent please refer to relevant contacts</w:t>
      </w:r>
      <w:r w:rsidR="001D53EC">
        <w:rPr>
          <w:rFonts w:asciiTheme="majorHAnsi" w:hAnsiTheme="majorHAnsi" w:cstheme="majorBidi"/>
          <w:color w:val="363534"/>
          <w:shd w:val="clear" w:color="auto" w:fill="FFFFFF"/>
        </w:rPr>
        <w:t xml:space="preserve"> for</w:t>
      </w:r>
      <w:r w:rsidR="17C2A345" w:rsidRPr="41816E12">
        <w:rPr>
          <w:rFonts w:asciiTheme="majorHAnsi" w:hAnsiTheme="majorHAnsi" w:cstheme="majorBidi"/>
          <w:color w:val="363534"/>
          <w:shd w:val="clear" w:color="auto" w:fill="FFFFFF"/>
        </w:rPr>
        <w:t>:</w:t>
      </w:r>
    </w:p>
    <w:p w14:paraId="7847C3EA" w14:textId="358ED9C9" w:rsidR="00FE1D27" w:rsidRDefault="6525F620" w:rsidP="41816E12">
      <w:pPr>
        <w:pStyle w:val="xmsonormal"/>
        <w:numPr>
          <w:ilvl w:val="0"/>
          <w:numId w:val="2"/>
        </w:numPr>
        <w:rPr>
          <w:rFonts w:asciiTheme="minorHAnsi" w:eastAsiaTheme="minorEastAsia" w:hAnsiTheme="minorHAnsi" w:cstheme="minorBidi"/>
        </w:rPr>
      </w:pPr>
      <w:r>
        <w:t xml:space="preserve">parks and reserves </w:t>
      </w:r>
      <w:r w:rsidR="00D36DD5">
        <w:t xml:space="preserve">contact </w:t>
      </w:r>
      <w:r w:rsidR="144BDA65" w:rsidRPr="41816E12">
        <w:rPr>
          <w:b/>
          <w:bCs/>
        </w:rPr>
        <w:t xml:space="preserve">Parks Victoria </w:t>
      </w:r>
      <w:r w:rsidR="0FDE5199">
        <w:t xml:space="preserve">on 13 1963 </w:t>
      </w:r>
      <w:r w:rsidR="3E36F3B8">
        <w:t xml:space="preserve">or </w:t>
      </w:r>
      <w:r w:rsidR="00084B5E">
        <w:t>your local Parks Victoria st</w:t>
      </w:r>
      <w:r w:rsidR="002B3548">
        <w:t>aff</w:t>
      </w:r>
    </w:p>
    <w:p w14:paraId="2212F53F" w14:textId="5C7F6F30" w:rsidR="00C8F570" w:rsidRDefault="00C8F570" w:rsidP="41816E12">
      <w:pPr>
        <w:pStyle w:val="xmsonormal"/>
        <w:numPr>
          <w:ilvl w:val="0"/>
          <w:numId w:val="1"/>
        </w:numPr>
        <w:rPr>
          <w:rFonts w:asciiTheme="minorHAnsi" w:eastAsiaTheme="minorEastAsia" w:hAnsiTheme="minorHAnsi" w:cstheme="minorBidi"/>
        </w:rPr>
      </w:pPr>
      <w:r w:rsidRPr="41816E12">
        <w:rPr>
          <w:b/>
          <w:bCs/>
        </w:rPr>
        <w:t xml:space="preserve">Crown land </w:t>
      </w:r>
      <w:r w:rsidR="002736F3" w:rsidRPr="002736F3">
        <w:t>contact</w:t>
      </w:r>
      <w:r w:rsidR="002736F3">
        <w:rPr>
          <w:b/>
          <w:bCs/>
        </w:rPr>
        <w:t xml:space="preserve"> </w:t>
      </w:r>
      <w:r w:rsidR="00983438">
        <w:t>DEECA</w:t>
      </w:r>
      <w:r>
        <w:t xml:space="preserve"> on 136 186 or through your </w:t>
      </w:r>
      <w:hyperlink r:id="rId49" w:history="1">
        <w:r w:rsidRPr="0075667D">
          <w:rPr>
            <w:rStyle w:val="Hyperlink"/>
          </w:rPr>
          <w:t xml:space="preserve">local </w:t>
        </w:r>
        <w:r w:rsidR="00983438">
          <w:rPr>
            <w:rStyle w:val="Hyperlink"/>
          </w:rPr>
          <w:t>DEECA</w:t>
        </w:r>
        <w:r w:rsidR="70883E00" w:rsidRPr="0075667D">
          <w:rPr>
            <w:rStyle w:val="Hyperlink"/>
          </w:rPr>
          <w:t xml:space="preserve"> </w:t>
        </w:r>
        <w:r w:rsidRPr="0075667D">
          <w:rPr>
            <w:rStyle w:val="Hyperlink"/>
          </w:rPr>
          <w:t>office</w:t>
        </w:r>
      </w:hyperlink>
      <w:r w:rsidR="7CBB13DA">
        <w:t xml:space="preserve">  </w:t>
      </w:r>
    </w:p>
    <w:p w14:paraId="63909FD4" w14:textId="5EEB3AAA" w:rsidR="0046427A" w:rsidRPr="0046427A" w:rsidRDefault="004275D0" w:rsidP="00881CE1">
      <w:pPr>
        <w:pStyle w:val="xmsonormal"/>
        <w:numPr>
          <w:ilvl w:val="0"/>
          <w:numId w:val="1"/>
        </w:numPr>
        <w:spacing w:after="240"/>
        <w:rPr>
          <w:rFonts w:asciiTheme="majorHAnsi" w:hAnsiTheme="majorHAnsi" w:cstheme="majorBidi"/>
          <w:sz w:val="24"/>
          <w:szCs w:val="24"/>
        </w:rPr>
      </w:pPr>
      <w:r>
        <w:t xml:space="preserve">Contact </w:t>
      </w:r>
      <w:r w:rsidR="00AA4ED1">
        <w:t xml:space="preserve">the relevant </w:t>
      </w:r>
      <w:hyperlink r:id="rId50" w:history="1">
        <w:r w:rsidR="00AA4ED1" w:rsidRPr="00AA4ED1">
          <w:rPr>
            <w:rStyle w:val="Hyperlink"/>
          </w:rPr>
          <w:t>local government authority</w:t>
        </w:r>
      </w:hyperlink>
      <w:r w:rsidR="00AA4ED1">
        <w:t xml:space="preserve"> </w:t>
      </w:r>
    </w:p>
    <w:p w14:paraId="0869EF32" w14:textId="7B6EC536" w:rsidR="005049AF" w:rsidRPr="0075667D" w:rsidRDefault="005049AF" w:rsidP="0046427A">
      <w:pPr>
        <w:pStyle w:val="xmsonormal"/>
        <w:rPr>
          <w:rFonts w:asciiTheme="majorHAnsi" w:hAnsiTheme="majorHAnsi" w:cstheme="majorBidi"/>
          <w:sz w:val="24"/>
          <w:szCs w:val="24"/>
        </w:rPr>
      </w:pPr>
      <w:r w:rsidRPr="0075667D">
        <w:rPr>
          <w:rFonts w:asciiTheme="majorHAnsi" w:hAnsiTheme="majorHAnsi" w:cstheme="majorBidi"/>
          <w:b/>
          <w:bCs/>
          <w:color w:val="363534"/>
          <w:shd w:val="clear" w:color="auto" w:fill="FFFFFF"/>
          <w:lang w:eastAsia="en-US"/>
        </w:rPr>
        <w:t>Private land</w:t>
      </w:r>
      <w:r w:rsidRPr="0075667D">
        <w:rPr>
          <w:rFonts w:asciiTheme="majorHAnsi" w:hAnsiTheme="majorHAnsi" w:cstheme="majorBidi"/>
          <w:color w:val="363534"/>
          <w:shd w:val="clear" w:color="auto" w:fill="FFFFFF"/>
        </w:rPr>
        <w:t xml:space="preserve"> - you </w:t>
      </w:r>
      <w:r w:rsidR="47718C8C" w:rsidRPr="0075667D">
        <w:rPr>
          <w:rFonts w:asciiTheme="majorHAnsi" w:hAnsiTheme="majorHAnsi" w:cstheme="majorBidi"/>
          <w:color w:val="363534"/>
          <w:shd w:val="clear" w:color="auto" w:fill="FFFFFF"/>
        </w:rPr>
        <w:t xml:space="preserve">will </w:t>
      </w:r>
      <w:r w:rsidRPr="0075667D">
        <w:rPr>
          <w:rFonts w:asciiTheme="majorHAnsi" w:hAnsiTheme="majorHAnsi" w:cstheme="majorBidi"/>
          <w:color w:val="363534"/>
          <w:shd w:val="clear" w:color="auto" w:fill="FFFFFF"/>
        </w:rPr>
        <w:t xml:space="preserve">need to list landowner details (name </w:t>
      </w:r>
      <w:r w:rsidR="0075667D">
        <w:rPr>
          <w:rFonts w:asciiTheme="majorHAnsi" w:hAnsiTheme="majorHAnsi" w:cstheme="majorBidi"/>
          <w:color w:val="363534"/>
          <w:shd w:val="clear" w:color="auto" w:fill="FFFFFF"/>
        </w:rPr>
        <w:t>and</w:t>
      </w:r>
      <w:r w:rsidRPr="0075667D">
        <w:rPr>
          <w:rFonts w:asciiTheme="majorHAnsi" w:hAnsiTheme="majorHAnsi" w:cstheme="majorBidi"/>
          <w:color w:val="363534"/>
          <w:shd w:val="clear" w:color="auto" w:fill="FFFFFF"/>
        </w:rPr>
        <w:t xml:space="preserve"> address) in your application for all private properties where on-ground works will be taking place. If your application is successful, you will be required to confirm that you can provide, upon request, evidence of private landowner's consent for on-ground works to take place.</w:t>
      </w:r>
    </w:p>
    <w:p w14:paraId="1BA6F97B" w14:textId="099EBBFD" w:rsidR="003A3752" w:rsidRDefault="00CE460F" w:rsidP="005049AF">
      <w:pPr>
        <w:pStyle w:val="Heading2"/>
      </w:pPr>
      <w:r>
        <w:t>Fencing</w:t>
      </w:r>
      <w:r w:rsidR="00B66EF4">
        <w:t xml:space="preserve"> Standards</w:t>
      </w:r>
    </w:p>
    <w:p w14:paraId="2A9061FD" w14:textId="77777777" w:rsidR="004F5650" w:rsidRPr="004F5650" w:rsidRDefault="00B66EF4" w:rsidP="003E4AC6">
      <w:r>
        <w:t xml:space="preserve">Please </w:t>
      </w:r>
      <w:r w:rsidR="002D6D3A">
        <w:t>check that your application meets the standards set out in the</w:t>
      </w:r>
      <w:r w:rsidR="004F5650">
        <w:t xml:space="preserve"> </w:t>
      </w:r>
      <w:hyperlink r:id="rId51" w:history="1">
        <w:r w:rsidR="004F5650" w:rsidRPr="004F5650">
          <w:rPr>
            <w:rStyle w:val="Hyperlink"/>
          </w:rPr>
          <w:t>Output delivery standards for the delivery of environmental activities (PDF, 1.4 MB)</w:t>
        </w:r>
      </w:hyperlink>
    </w:p>
    <w:p w14:paraId="66842135" w14:textId="03C9DB4B" w:rsidR="002D6D3A" w:rsidRDefault="00870CED">
      <w:pPr>
        <w:rPr>
          <w:rStyle w:val="Hyperlink"/>
        </w:rPr>
      </w:pPr>
      <w:r>
        <w:t>For more information v</w:t>
      </w:r>
      <w:r w:rsidR="003B79C2">
        <w:t xml:space="preserve">isit </w:t>
      </w:r>
      <w:hyperlink r:id="rId52" w:history="1">
        <w:r w:rsidR="00C31F42" w:rsidRPr="0031608D">
          <w:rPr>
            <w:rStyle w:val="Hyperlink"/>
          </w:rPr>
          <w:t>https://www.deeca.vic.gov.au/output-data-and-delivery-standards</w:t>
        </w:r>
      </w:hyperlink>
      <w:r w:rsidR="00C31F42">
        <w:t xml:space="preserve"> </w:t>
      </w:r>
    </w:p>
    <w:p w14:paraId="104ABE34" w14:textId="77777777" w:rsidR="00194402" w:rsidRPr="003E4AC6" w:rsidRDefault="00194402" w:rsidP="00194402"/>
    <w:p w14:paraId="630A0889" w14:textId="74B9EC31" w:rsidR="005049AF" w:rsidRDefault="005049AF" w:rsidP="005049AF">
      <w:pPr>
        <w:pStyle w:val="Heading2"/>
      </w:pPr>
      <w:r>
        <w:lastRenderedPageBreak/>
        <w:t>Child</w:t>
      </w:r>
      <w:r w:rsidR="0075667D">
        <w:t xml:space="preserve"> S</w:t>
      </w:r>
      <w:r>
        <w:t>afe Standards</w:t>
      </w:r>
    </w:p>
    <w:p w14:paraId="12F65287" w14:textId="59FA29E3" w:rsidR="005049AF" w:rsidRPr="005049AF" w:rsidRDefault="005049AF" w:rsidP="005049AF">
      <w:pPr>
        <w:pStyle w:val="BodyText"/>
        <w:rPr>
          <w:rFonts w:cstheme="minorHAnsi"/>
          <w:lang w:eastAsia="en-AU"/>
        </w:rPr>
      </w:pPr>
      <w:r w:rsidRPr="005049AF">
        <w:rPr>
          <w:rFonts w:cstheme="minorHAnsi"/>
          <w:lang w:eastAsia="en-AU"/>
        </w:rPr>
        <w:t>Child Safe Standards apply in Victoria. The Victorian Government has zero tolerance for child abuse and is committed to ensuring the safety of children and takes deliberate steps to protect children from physical, sexual, emotional, psychological</w:t>
      </w:r>
      <w:r w:rsidR="00E039C0">
        <w:rPr>
          <w:rFonts w:cstheme="minorHAnsi"/>
          <w:lang w:eastAsia="en-AU"/>
        </w:rPr>
        <w:t>,</w:t>
      </w:r>
      <w:r w:rsidRPr="005049AF">
        <w:rPr>
          <w:rFonts w:cstheme="minorHAnsi"/>
          <w:lang w:eastAsia="en-AU"/>
        </w:rPr>
        <w:t xml:space="preserve"> and cultural abuse, and neglect and create a culturally safe environment for all children.</w:t>
      </w:r>
    </w:p>
    <w:p w14:paraId="47ABBD59" w14:textId="0338346C" w:rsidR="005049AF" w:rsidRPr="00EA1430" w:rsidRDefault="005049AF" w:rsidP="005049AF">
      <w:pPr>
        <w:pStyle w:val="BodyText"/>
        <w:rPr>
          <w:rFonts w:cstheme="minorHAnsi"/>
          <w:lang w:eastAsia="en-AU"/>
        </w:rPr>
      </w:pPr>
      <w:r w:rsidRPr="005049AF">
        <w:rPr>
          <w:rFonts w:cstheme="minorHAnsi"/>
          <w:lang w:eastAsia="en-AU"/>
        </w:rPr>
        <w:t>Organisations operating in Victoria, including community‐based organisation</w:t>
      </w:r>
      <w:r w:rsidR="00E760DD">
        <w:rPr>
          <w:rFonts w:cstheme="minorHAnsi"/>
          <w:lang w:eastAsia="en-AU"/>
        </w:rPr>
        <w:t>s</w:t>
      </w:r>
      <w:r w:rsidRPr="005049AF">
        <w:rPr>
          <w:rFonts w:cstheme="minorHAnsi"/>
          <w:lang w:eastAsia="en-AU"/>
        </w:rPr>
        <w:t xml:space="preserve">, that provide service or facilities where children are involved are required to meet Child Safe Standards. More information on the child safe standards can be found </w:t>
      </w:r>
      <w:r w:rsidR="0075667D">
        <w:rPr>
          <w:rFonts w:cstheme="minorHAnsi"/>
          <w:lang w:eastAsia="en-AU"/>
        </w:rPr>
        <w:t xml:space="preserve">on the </w:t>
      </w:r>
      <w:hyperlink r:id="rId53" w:history="1">
        <w:r w:rsidR="0075667D" w:rsidRPr="00EA1430">
          <w:rPr>
            <w:rStyle w:val="Hyperlink"/>
            <w:rFonts w:cstheme="minorHAnsi"/>
            <w:lang w:eastAsia="en-AU"/>
          </w:rPr>
          <w:t>Commission for Children and Young People website</w:t>
        </w:r>
      </w:hyperlink>
      <w:r w:rsidR="0075667D">
        <w:rPr>
          <w:rFonts w:cstheme="minorHAnsi"/>
          <w:lang w:eastAsia="en-AU"/>
        </w:rPr>
        <w:t>.</w:t>
      </w:r>
    </w:p>
    <w:p w14:paraId="2F8865B9" w14:textId="24ACDD15" w:rsidR="0036327A" w:rsidRDefault="009A294D" w:rsidP="005F53F4">
      <w:pPr>
        <w:pStyle w:val="Heading2"/>
      </w:pPr>
      <w:r>
        <w:t>Coronavirus (COVID-19</w:t>
      </w:r>
      <w:r w:rsidR="002D0A8F">
        <w:t>)</w:t>
      </w:r>
    </w:p>
    <w:p w14:paraId="3117B3F5" w14:textId="217EF848" w:rsidR="005F38D9" w:rsidRPr="00355619" w:rsidRDefault="002D0A8F" w:rsidP="00425E39">
      <w:pPr>
        <w:pStyle w:val="BodyText12ptBefore"/>
        <w:rPr>
          <w:rFonts w:eastAsiaTheme="minorHAnsi"/>
          <w:sz w:val="22"/>
          <w:szCs w:val="22"/>
          <w:lang w:eastAsia="en-AU"/>
        </w:rPr>
      </w:pPr>
      <w:r w:rsidRPr="00355619">
        <w:rPr>
          <w:rFonts w:eastAsiaTheme="minorHAnsi"/>
          <w:sz w:val="22"/>
          <w:szCs w:val="22"/>
          <w:lang w:eastAsia="en-AU"/>
        </w:rPr>
        <w:t xml:space="preserve">We ask that you continue to follow public health measures, advice and restrictions when planning and implementing your project. Stay informed </w:t>
      </w:r>
      <w:r w:rsidR="0075667D" w:rsidRPr="00355619">
        <w:rPr>
          <w:rFonts w:eastAsiaTheme="minorHAnsi"/>
          <w:sz w:val="22"/>
          <w:szCs w:val="22"/>
          <w:lang w:eastAsia="en-AU"/>
        </w:rPr>
        <w:t xml:space="preserve">at </w:t>
      </w:r>
      <w:hyperlink r:id="rId54" w:history="1">
        <w:r w:rsidR="00EA1430" w:rsidRPr="008E0861">
          <w:rPr>
            <w:rStyle w:val="Hyperlink"/>
            <w:rFonts w:eastAsiaTheme="minorHAnsi" w:cstheme="minorHAnsi"/>
            <w:sz w:val="22"/>
            <w:szCs w:val="22"/>
            <w:lang w:eastAsia="en-AU"/>
          </w:rPr>
          <w:t>coronavirus.vic.gov.au</w:t>
        </w:r>
      </w:hyperlink>
      <w:r w:rsidRPr="00355619">
        <w:rPr>
          <w:rFonts w:eastAsiaTheme="minorHAnsi"/>
          <w:sz w:val="22"/>
          <w:szCs w:val="22"/>
          <w:lang w:eastAsia="en-AU"/>
        </w:rPr>
        <w:t>.</w:t>
      </w:r>
    </w:p>
    <w:p w14:paraId="269265E3" w14:textId="1EB3319E" w:rsidR="005F53F4" w:rsidRDefault="005049AF" w:rsidP="005F53F4">
      <w:pPr>
        <w:pStyle w:val="Heading2"/>
      </w:pPr>
      <w:r>
        <w:t xml:space="preserve">Do we need a </w:t>
      </w:r>
      <w:r w:rsidR="00C22070">
        <w:t>sponsor (</w:t>
      </w:r>
      <w:r>
        <w:t>auspice</w:t>
      </w:r>
      <w:r w:rsidR="00C22070">
        <w:t>)?</w:t>
      </w:r>
    </w:p>
    <w:p w14:paraId="16054D58" w14:textId="77777777" w:rsidR="00F30788" w:rsidRDefault="00F30788" w:rsidP="00F30788">
      <w:pPr>
        <w:pStyle w:val="Default"/>
        <w:spacing w:before="120"/>
        <w:rPr>
          <w:rFonts w:asciiTheme="minorHAnsi" w:hAnsiTheme="minorHAnsi" w:cstheme="minorHAnsi"/>
          <w:color w:val="auto"/>
          <w:sz w:val="22"/>
          <w:szCs w:val="22"/>
        </w:rPr>
      </w:pPr>
      <w:r w:rsidRPr="005049AF">
        <w:rPr>
          <w:rFonts w:asciiTheme="minorHAnsi" w:hAnsiTheme="minorHAnsi" w:cstheme="minorHAnsi"/>
          <w:color w:val="auto"/>
          <w:sz w:val="22"/>
          <w:szCs w:val="22"/>
        </w:rPr>
        <w:t xml:space="preserve">Applicant organisations who do not </w:t>
      </w:r>
      <w:r>
        <w:rPr>
          <w:rFonts w:asciiTheme="minorHAnsi" w:hAnsiTheme="minorHAnsi" w:cstheme="minorHAnsi"/>
          <w:color w:val="auto"/>
          <w:sz w:val="22"/>
          <w:szCs w:val="22"/>
        </w:rPr>
        <w:t xml:space="preserve">meet the eligibility requirements, as stated in these guidelines, </w:t>
      </w:r>
      <w:r w:rsidRPr="005049AF">
        <w:rPr>
          <w:rFonts w:asciiTheme="minorHAnsi" w:hAnsiTheme="minorHAnsi" w:cstheme="minorHAnsi"/>
          <w:color w:val="auto"/>
          <w:sz w:val="22"/>
          <w:szCs w:val="22"/>
        </w:rPr>
        <w:t xml:space="preserve">will need to partner with another organisation, known as an auspice, to act as a project sponsor organisation. </w:t>
      </w:r>
    </w:p>
    <w:p w14:paraId="6474E0DD" w14:textId="77777777" w:rsidR="00F30788" w:rsidRPr="005049AF" w:rsidRDefault="00F30788" w:rsidP="00F30788">
      <w:pPr>
        <w:pStyle w:val="Default"/>
        <w:spacing w:before="120"/>
        <w:rPr>
          <w:rFonts w:asciiTheme="minorHAnsi" w:hAnsiTheme="minorHAnsi" w:cstheme="minorHAnsi"/>
          <w:color w:val="auto"/>
          <w:sz w:val="22"/>
          <w:szCs w:val="22"/>
        </w:rPr>
      </w:pPr>
      <w:r w:rsidRPr="005049AF">
        <w:rPr>
          <w:rFonts w:asciiTheme="minorHAnsi" w:hAnsiTheme="minorHAnsi" w:cstheme="minorHAnsi"/>
          <w:color w:val="auto"/>
          <w:sz w:val="22"/>
          <w:szCs w:val="22"/>
        </w:rPr>
        <w:t xml:space="preserve">Applicant organisations will need approval from the </w:t>
      </w:r>
      <w:r>
        <w:rPr>
          <w:rFonts w:asciiTheme="minorHAnsi" w:hAnsiTheme="minorHAnsi" w:cstheme="minorHAnsi"/>
          <w:color w:val="auto"/>
          <w:sz w:val="22"/>
          <w:szCs w:val="22"/>
        </w:rPr>
        <w:t>sponsor</w:t>
      </w:r>
      <w:r w:rsidRPr="005049AF">
        <w:rPr>
          <w:rFonts w:asciiTheme="minorHAnsi" w:hAnsiTheme="minorHAnsi" w:cstheme="minorHAnsi"/>
          <w:color w:val="auto"/>
          <w:sz w:val="22"/>
          <w:szCs w:val="22"/>
        </w:rPr>
        <w:t xml:space="preserve"> organisation before applying for a Victorian Landcare Grant, as that organisation will be legally responsible for delivery and administering the grant on behalf of the applicant.</w:t>
      </w:r>
    </w:p>
    <w:p w14:paraId="72E36B74" w14:textId="77777777" w:rsidR="00F30788" w:rsidRPr="00DF2A8B" w:rsidRDefault="00F30788" w:rsidP="00F30788">
      <w:pPr>
        <w:pStyle w:val="Default"/>
        <w:spacing w:before="120"/>
        <w:rPr>
          <w:rFonts w:asciiTheme="minorHAnsi" w:hAnsiTheme="minorHAnsi" w:cstheme="minorHAnsi"/>
          <w:color w:val="auto"/>
          <w:sz w:val="22"/>
          <w:szCs w:val="22"/>
        </w:rPr>
      </w:pPr>
      <w:r w:rsidRPr="005049AF">
        <w:rPr>
          <w:rFonts w:asciiTheme="minorHAnsi" w:hAnsiTheme="minorHAnsi" w:cstheme="minorHAnsi"/>
          <w:color w:val="auto"/>
          <w:sz w:val="22"/>
          <w:szCs w:val="22"/>
        </w:rPr>
        <w:t xml:space="preserve">If your application is successful, the </w:t>
      </w:r>
      <w:r>
        <w:rPr>
          <w:rFonts w:asciiTheme="minorHAnsi" w:hAnsiTheme="minorHAnsi" w:cstheme="minorHAnsi"/>
          <w:color w:val="auto"/>
          <w:sz w:val="22"/>
          <w:szCs w:val="22"/>
        </w:rPr>
        <w:t>sponsor</w:t>
      </w:r>
      <w:r w:rsidRPr="005049AF">
        <w:rPr>
          <w:rFonts w:asciiTheme="minorHAnsi" w:hAnsiTheme="minorHAnsi" w:cstheme="minorHAnsi"/>
          <w:color w:val="auto"/>
          <w:sz w:val="22"/>
          <w:szCs w:val="22"/>
        </w:rPr>
        <w:t xml:space="preserve"> organisation will be required to sign the funding agreement and manage the grant funding.</w:t>
      </w:r>
    </w:p>
    <w:p w14:paraId="199E33EF" w14:textId="77777777" w:rsidR="00F30788" w:rsidRPr="005049AF" w:rsidRDefault="00F30788" w:rsidP="00F30788">
      <w:pPr>
        <w:pStyle w:val="Default"/>
        <w:spacing w:before="120" w:after="60"/>
        <w:rPr>
          <w:rFonts w:asciiTheme="minorHAnsi" w:hAnsiTheme="minorHAnsi" w:cstheme="minorHAnsi"/>
          <w:b/>
          <w:color w:val="auto"/>
          <w:sz w:val="22"/>
          <w:szCs w:val="22"/>
        </w:rPr>
      </w:pPr>
      <w:r w:rsidRPr="005049AF">
        <w:rPr>
          <w:rFonts w:asciiTheme="minorHAnsi" w:hAnsiTheme="minorHAnsi" w:cstheme="minorHAnsi"/>
          <w:b/>
          <w:bCs/>
          <w:iCs/>
          <w:color w:val="auto"/>
          <w:sz w:val="22"/>
          <w:szCs w:val="22"/>
        </w:rPr>
        <w:t xml:space="preserve">A </w:t>
      </w:r>
      <w:r>
        <w:rPr>
          <w:rFonts w:asciiTheme="minorHAnsi" w:hAnsiTheme="minorHAnsi" w:cstheme="minorHAnsi"/>
          <w:b/>
          <w:bCs/>
          <w:iCs/>
          <w:color w:val="auto"/>
          <w:sz w:val="22"/>
          <w:szCs w:val="22"/>
        </w:rPr>
        <w:t>sponsor</w:t>
      </w:r>
      <w:r w:rsidRPr="005049AF">
        <w:rPr>
          <w:rFonts w:asciiTheme="minorHAnsi" w:hAnsiTheme="minorHAnsi" w:cstheme="minorHAnsi"/>
          <w:b/>
          <w:bCs/>
          <w:iCs/>
          <w:color w:val="auto"/>
          <w:sz w:val="22"/>
          <w:szCs w:val="22"/>
        </w:rPr>
        <w:t xml:space="preserve"> organisation must:</w:t>
      </w:r>
    </w:p>
    <w:p w14:paraId="653B15CA" w14:textId="77777777" w:rsidR="00F30788" w:rsidRPr="005049AF" w:rsidRDefault="00F30788" w:rsidP="00F30788">
      <w:pPr>
        <w:pStyle w:val="ListParagraph"/>
        <w:numPr>
          <w:ilvl w:val="0"/>
          <w:numId w:val="38"/>
        </w:numPr>
        <w:spacing w:line="240" w:lineRule="auto"/>
        <w:rPr>
          <w:rFonts w:cstheme="minorHAnsi"/>
        </w:rPr>
      </w:pPr>
      <w:r w:rsidRPr="00CB22D4">
        <w:t>b</w:t>
      </w:r>
      <w:r w:rsidRPr="00851D7B">
        <w:rPr>
          <w:rFonts w:cstheme="minorHAnsi"/>
        </w:rPr>
        <w:t>e either</w:t>
      </w:r>
      <w:r>
        <w:rPr>
          <w:rFonts w:cstheme="minorHAnsi"/>
        </w:rPr>
        <w:t xml:space="preserve"> an</w:t>
      </w:r>
      <w:r w:rsidRPr="00851D7B">
        <w:rPr>
          <w:rFonts w:cstheme="minorHAnsi"/>
        </w:rPr>
        <w:t xml:space="preserve"> incorporated</w:t>
      </w:r>
      <w:r>
        <w:rPr>
          <w:rFonts w:cstheme="minorHAnsi"/>
        </w:rPr>
        <w:t xml:space="preserve"> association registered with Consumer Affairs Victoria</w:t>
      </w:r>
      <w:r w:rsidRPr="00851D7B">
        <w:rPr>
          <w:rFonts w:cstheme="minorHAnsi"/>
        </w:rPr>
        <w:t>, a State Government/ statutory bodies/authority</w:t>
      </w:r>
      <w:r>
        <w:rPr>
          <w:rFonts w:cstheme="minorHAnsi"/>
        </w:rPr>
        <w:t>,</w:t>
      </w:r>
      <w:r w:rsidRPr="00851D7B">
        <w:rPr>
          <w:rFonts w:cstheme="minorHAnsi"/>
        </w:rPr>
        <w:t xml:space="preserve"> or registered as a not-for-profit with </w:t>
      </w:r>
      <w:r w:rsidRPr="005049AF">
        <w:rPr>
          <w:rFonts w:cstheme="minorHAnsi"/>
        </w:rPr>
        <w:t>the Australian Charities and Not for Profit Commission</w:t>
      </w:r>
    </w:p>
    <w:p w14:paraId="26BFC88A" w14:textId="77777777" w:rsidR="00F30788" w:rsidRPr="005049AF" w:rsidRDefault="00F30788" w:rsidP="00F30788">
      <w:pPr>
        <w:pStyle w:val="ListParagraph"/>
        <w:numPr>
          <w:ilvl w:val="0"/>
          <w:numId w:val="38"/>
        </w:numPr>
        <w:spacing w:line="240" w:lineRule="auto"/>
        <w:rPr>
          <w:rFonts w:cstheme="minorHAnsi"/>
        </w:rPr>
      </w:pPr>
      <w:r w:rsidRPr="00CB22D4">
        <w:t>h</w:t>
      </w:r>
      <w:r w:rsidRPr="00851D7B">
        <w:rPr>
          <w:rFonts w:cstheme="minorHAnsi"/>
        </w:rPr>
        <w:t>old insurance sufficient to safeguard volunteers and participants involved in the funded activities, including public liability insurance of at least $10 million and personal accident insurance</w:t>
      </w:r>
      <w:r w:rsidRPr="005049AF">
        <w:rPr>
          <w:rFonts w:cstheme="minorHAnsi"/>
        </w:rPr>
        <w:t xml:space="preserve"> </w:t>
      </w:r>
    </w:p>
    <w:p w14:paraId="267D2E07" w14:textId="77777777" w:rsidR="00F30788" w:rsidRPr="005049AF" w:rsidRDefault="00F30788" w:rsidP="00F30788">
      <w:pPr>
        <w:pStyle w:val="ListParagraph"/>
        <w:numPr>
          <w:ilvl w:val="0"/>
          <w:numId w:val="38"/>
        </w:numPr>
        <w:spacing w:line="240" w:lineRule="auto"/>
        <w:rPr>
          <w:rFonts w:cstheme="minorHAnsi"/>
        </w:rPr>
      </w:pPr>
      <w:r w:rsidRPr="00CB22D4">
        <w:t>a</w:t>
      </w:r>
      <w:r w:rsidRPr="005049AF">
        <w:rPr>
          <w:rFonts w:cstheme="minorHAnsi"/>
        </w:rPr>
        <w:t>pprove of the project and be willing to take responsibility for the management and safety of the volunteers and participants involved in the funded activities</w:t>
      </w:r>
    </w:p>
    <w:p w14:paraId="2B5B787E" w14:textId="77777777" w:rsidR="00F30788" w:rsidRPr="005049AF" w:rsidRDefault="00F30788" w:rsidP="00F30788">
      <w:pPr>
        <w:pStyle w:val="ListParagraph"/>
        <w:numPr>
          <w:ilvl w:val="0"/>
          <w:numId w:val="38"/>
        </w:numPr>
        <w:spacing w:line="240" w:lineRule="auto"/>
        <w:rPr>
          <w:rFonts w:cstheme="minorHAnsi"/>
        </w:rPr>
      </w:pPr>
      <w:r w:rsidRPr="00CB22D4">
        <w:t>s</w:t>
      </w:r>
      <w:r w:rsidRPr="005049AF">
        <w:rPr>
          <w:rFonts w:cstheme="minorHAnsi"/>
        </w:rPr>
        <w:t xml:space="preserve">ign the funding agreement and receive the grant payment </w:t>
      </w:r>
    </w:p>
    <w:p w14:paraId="6F2A4B38" w14:textId="77777777" w:rsidR="00F30788" w:rsidRPr="005049AF" w:rsidRDefault="00F30788" w:rsidP="00F30788">
      <w:pPr>
        <w:pStyle w:val="ListParagraph"/>
        <w:numPr>
          <w:ilvl w:val="0"/>
          <w:numId w:val="38"/>
        </w:numPr>
        <w:spacing w:line="240" w:lineRule="auto"/>
        <w:rPr>
          <w:rFonts w:cstheme="minorHAnsi"/>
        </w:rPr>
      </w:pPr>
      <w:r w:rsidRPr="00CB22D4">
        <w:t>b</w:t>
      </w:r>
      <w:r w:rsidRPr="005049AF">
        <w:rPr>
          <w:rFonts w:cstheme="minorHAnsi"/>
        </w:rPr>
        <w:t xml:space="preserve">e responsible for the delivery and reporting on the project </w:t>
      </w:r>
    </w:p>
    <w:p w14:paraId="44948E31" w14:textId="77777777" w:rsidR="00F30788" w:rsidRPr="005049AF" w:rsidRDefault="00F30788" w:rsidP="00F30788">
      <w:pPr>
        <w:pStyle w:val="Default"/>
        <w:spacing w:before="120" w:after="60"/>
        <w:rPr>
          <w:rFonts w:asciiTheme="minorHAnsi" w:hAnsiTheme="minorHAnsi" w:cstheme="minorHAnsi"/>
          <w:b/>
          <w:color w:val="auto"/>
          <w:sz w:val="22"/>
          <w:szCs w:val="22"/>
        </w:rPr>
      </w:pPr>
      <w:r w:rsidRPr="005049AF">
        <w:rPr>
          <w:rFonts w:asciiTheme="minorHAnsi" w:hAnsiTheme="minorHAnsi" w:cstheme="minorHAnsi"/>
          <w:b/>
          <w:color w:val="auto"/>
          <w:sz w:val="22"/>
          <w:szCs w:val="22"/>
        </w:rPr>
        <w:t xml:space="preserve">Potential auspice organisations may include: </w:t>
      </w:r>
    </w:p>
    <w:p w14:paraId="121FC88B" w14:textId="77777777" w:rsidR="00F30788" w:rsidRPr="005049AF" w:rsidRDefault="00F30788" w:rsidP="00F30788">
      <w:pPr>
        <w:pStyle w:val="ListParagraph"/>
        <w:numPr>
          <w:ilvl w:val="0"/>
          <w:numId w:val="39"/>
        </w:numPr>
        <w:spacing w:line="240" w:lineRule="auto"/>
        <w:jc w:val="both"/>
        <w:rPr>
          <w:rFonts w:cstheme="minorHAnsi"/>
        </w:rPr>
      </w:pPr>
      <w:r w:rsidRPr="006F5A2E">
        <w:t>l</w:t>
      </w:r>
      <w:r w:rsidRPr="005049AF">
        <w:rPr>
          <w:rFonts w:cstheme="minorHAnsi"/>
        </w:rPr>
        <w:t>ocal governments</w:t>
      </w:r>
    </w:p>
    <w:p w14:paraId="685D2EB2" w14:textId="77777777" w:rsidR="00F30788" w:rsidRPr="005049AF" w:rsidRDefault="00F30788" w:rsidP="00F30788">
      <w:pPr>
        <w:pStyle w:val="ListParagraph"/>
        <w:numPr>
          <w:ilvl w:val="0"/>
          <w:numId w:val="39"/>
        </w:numPr>
        <w:spacing w:line="240" w:lineRule="auto"/>
        <w:jc w:val="both"/>
        <w:rPr>
          <w:rFonts w:cstheme="minorHAnsi"/>
        </w:rPr>
      </w:pPr>
      <w:r w:rsidRPr="006F5A2E">
        <w:t>s</w:t>
      </w:r>
      <w:r w:rsidRPr="005049AF">
        <w:rPr>
          <w:rFonts w:cstheme="minorHAnsi"/>
        </w:rPr>
        <w:t>tate government agencies, e.g. Parks Victoria</w:t>
      </w:r>
    </w:p>
    <w:p w14:paraId="59D55753" w14:textId="77777777" w:rsidR="00F30788" w:rsidRPr="005049AF" w:rsidRDefault="00F30788" w:rsidP="00F30788">
      <w:pPr>
        <w:pStyle w:val="ListParagraph"/>
        <w:numPr>
          <w:ilvl w:val="0"/>
          <w:numId w:val="39"/>
        </w:numPr>
        <w:spacing w:line="240" w:lineRule="auto"/>
        <w:jc w:val="both"/>
        <w:rPr>
          <w:rFonts w:cstheme="minorHAnsi"/>
        </w:rPr>
      </w:pPr>
      <w:r w:rsidRPr="006F5A2E">
        <w:t>s</w:t>
      </w:r>
      <w:r w:rsidRPr="005049AF">
        <w:rPr>
          <w:rFonts w:cstheme="minorHAnsi"/>
        </w:rPr>
        <w:t>tatutory authorities</w:t>
      </w:r>
    </w:p>
    <w:p w14:paraId="6884043C" w14:textId="77777777" w:rsidR="00F30788" w:rsidRPr="005049AF" w:rsidRDefault="00F30788" w:rsidP="00F30788">
      <w:pPr>
        <w:pStyle w:val="ListParagraph"/>
        <w:numPr>
          <w:ilvl w:val="0"/>
          <w:numId w:val="39"/>
        </w:numPr>
        <w:spacing w:line="240" w:lineRule="auto"/>
        <w:jc w:val="both"/>
        <w:rPr>
          <w:rFonts w:cstheme="minorHAnsi"/>
        </w:rPr>
      </w:pPr>
      <w:r w:rsidRPr="006F5A2E">
        <w:t>u</w:t>
      </w:r>
      <w:r w:rsidRPr="005049AF">
        <w:rPr>
          <w:rFonts w:cstheme="minorHAnsi"/>
        </w:rPr>
        <w:t>mbrella not-for-profit associations, e.g. Landcare Victoria Incorporated, or community networks in your area</w:t>
      </w:r>
    </w:p>
    <w:p w14:paraId="2BA36005" w14:textId="228F8004" w:rsidR="00F30788" w:rsidRPr="005049AF" w:rsidRDefault="00F30788" w:rsidP="00F30788">
      <w:pPr>
        <w:spacing w:before="120" w:line="240" w:lineRule="auto"/>
      </w:pPr>
      <w:r w:rsidRPr="53D45DB0">
        <w:t>Applicant organisations who meet all the eligibility criteria on their own do not require an auspice.</w:t>
      </w:r>
    </w:p>
    <w:p w14:paraId="5AD9E4F7" w14:textId="6F6C19E8" w:rsidR="005049AF" w:rsidRDefault="005049AF" w:rsidP="005049AF">
      <w:pPr>
        <w:pStyle w:val="Heading2"/>
      </w:pPr>
      <w:r>
        <w:t>Incorporation</w:t>
      </w:r>
      <w:r w:rsidR="00B949C0">
        <w:t xml:space="preserve"> or </w:t>
      </w:r>
      <w:r w:rsidR="00632F28">
        <w:t>r</w:t>
      </w:r>
      <w:r w:rsidR="00B949C0">
        <w:t>egistration</w:t>
      </w:r>
      <w:r w:rsidR="00910248">
        <w:t xml:space="preserve"> to meet </w:t>
      </w:r>
      <w:r w:rsidR="00632F28">
        <w:t>e</w:t>
      </w:r>
      <w:r w:rsidR="00910248">
        <w:t xml:space="preserve">ligibility </w:t>
      </w:r>
      <w:r w:rsidR="00632F28">
        <w:t>r</w:t>
      </w:r>
      <w:r w:rsidR="00910248">
        <w:t>equirements</w:t>
      </w:r>
    </w:p>
    <w:p w14:paraId="7303FBE5" w14:textId="18044852" w:rsidR="00006619" w:rsidRPr="0031748E" w:rsidRDefault="005049AF" w:rsidP="005049AF">
      <w:pPr>
        <w:autoSpaceDE w:val="0"/>
        <w:autoSpaceDN w:val="0"/>
        <w:adjustRightInd w:val="0"/>
        <w:spacing w:line="240" w:lineRule="auto"/>
        <w:rPr>
          <w:rFonts w:cstheme="minorHAnsi"/>
        </w:rPr>
      </w:pPr>
      <w:r w:rsidRPr="0031748E">
        <w:rPr>
          <w:rFonts w:cstheme="minorHAnsi"/>
        </w:rPr>
        <w:t>Your organisation may become</w:t>
      </w:r>
      <w:r w:rsidR="00006619" w:rsidRPr="0031748E">
        <w:rPr>
          <w:rFonts w:cstheme="minorHAnsi"/>
        </w:rPr>
        <w:t>:</w:t>
      </w:r>
      <w:r w:rsidRPr="0031748E">
        <w:rPr>
          <w:rFonts w:cstheme="minorHAnsi"/>
        </w:rPr>
        <w:t xml:space="preserve"> </w:t>
      </w:r>
    </w:p>
    <w:p w14:paraId="7431B7C9" w14:textId="2DC8A622" w:rsidR="005049AF" w:rsidRPr="002F5802" w:rsidRDefault="00F827F1" w:rsidP="00382FA9">
      <w:pPr>
        <w:pStyle w:val="ListParagraph"/>
        <w:numPr>
          <w:ilvl w:val="0"/>
          <w:numId w:val="40"/>
        </w:numPr>
        <w:spacing w:line="240" w:lineRule="auto"/>
      </w:pPr>
      <w:r w:rsidRPr="00AF4D81">
        <w:t xml:space="preserve">affiliated </w:t>
      </w:r>
      <w:r w:rsidR="00406F50" w:rsidRPr="00AF4D81">
        <w:t xml:space="preserve">with </w:t>
      </w:r>
      <w:hyperlink r:id="rId55" w:history="1">
        <w:r w:rsidR="005049AF" w:rsidRPr="00AF4D81">
          <w:rPr>
            <w:rStyle w:val="Hyperlink"/>
          </w:rPr>
          <w:t>Landcare Victoria Incorporated</w:t>
        </w:r>
      </w:hyperlink>
      <w:r w:rsidR="00406F50" w:rsidRPr="002F5802">
        <w:t xml:space="preserve"> </w:t>
      </w:r>
      <w:r w:rsidR="001647D9" w:rsidRPr="002F5802">
        <w:t xml:space="preserve">as </w:t>
      </w:r>
      <w:r w:rsidR="00406F50" w:rsidRPr="00AF4D81">
        <w:t>a member group</w:t>
      </w:r>
      <w:r w:rsidR="00A82EB9" w:rsidRPr="00AF4D81">
        <w:t>.</w:t>
      </w:r>
      <w:r w:rsidR="005049AF" w:rsidRPr="00AF4D81">
        <w:t xml:space="preserve"> </w:t>
      </w:r>
      <w:r w:rsidR="00A82EB9" w:rsidRPr="00AF4D81">
        <w:t>F</w:t>
      </w:r>
      <w:r w:rsidR="005049AF" w:rsidRPr="00AF4D81">
        <w:t xml:space="preserve">or more information contact Landcare Victoria Incorporated on </w:t>
      </w:r>
      <w:r w:rsidR="005049AF" w:rsidRPr="00AF4D81">
        <w:rPr>
          <w:b/>
        </w:rPr>
        <w:t>P.</w:t>
      </w:r>
      <w:r w:rsidR="005049AF" w:rsidRPr="002F5802">
        <w:t xml:space="preserve"> </w:t>
      </w:r>
      <w:r w:rsidR="005049AF" w:rsidRPr="00AF4D81">
        <w:t xml:space="preserve">9207 5527 </w:t>
      </w:r>
      <w:r w:rsidR="005049AF" w:rsidRPr="00AF4D81">
        <w:rPr>
          <w:b/>
        </w:rPr>
        <w:t>F.</w:t>
      </w:r>
      <w:r w:rsidR="005049AF" w:rsidRPr="002F5802">
        <w:t xml:space="preserve"> </w:t>
      </w:r>
      <w:r w:rsidR="005049AF" w:rsidRPr="00AF4D81">
        <w:t xml:space="preserve">9207 5500 </w:t>
      </w:r>
      <w:r w:rsidR="005049AF" w:rsidRPr="00AF4D81">
        <w:rPr>
          <w:b/>
        </w:rPr>
        <w:t>E.</w:t>
      </w:r>
      <w:r w:rsidR="005049AF" w:rsidRPr="002F5802">
        <w:t xml:space="preserve"> </w:t>
      </w:r>
      <w:hyperlink r:id="rId56" w:history="1">
        <w:r w:rsidR="00960A28" w:rsidRPr="00960A28">
          <w:rPr>
            <w:rStyle w:val="Hyperlink"/>
          </w:rPr>
          <w:t>mailto:info@landcarevictoria.org.au</w:t>
        </w:r>
      </w:hyperlink>
    </w:p>
    <w:p w14:paraId="4EDAB9CC" w14:textId="457C1DD1" w:rsidR="00006619" w:rsidRPr="00AF4D81" w:rsidRDefault="00006619" w:rsidP="00382FA9">
      <w:pPr>
        <w:pStyle w:val="ListParagraph"/>
        <w:numPr>
          <w:ilvl w:val="0"/>
          <w:numId w:val="40"/>
        </w:numPr>
        <w:spacing w:line="240" w:lineRule="auto"/>
      </w:pPr>
      <w:r w:rsidRPr="00AF4D81">
        <w:t xml:space="preserve">an incorporated association </w:t>
      </w:r>
      <w:r w:rsidR="00406F50" w:rsidRPr="00AF4D81">
        <w:t xml:space="preserve">registered </w:t>
      </w:r>
      <w:r w:rsidRPr="00AF4D81">
        <w:t xml:space="preserve">through </w:t>
      </w:r>
      <w:hyperlink r:id="rId57" w:history="1">
        <w:r w:rsidRPr="00AF4D81">
          <w:rPr>
            <w:rStyle w:val="Hyperlink"/>
          </w:rPr>
          <w:t>Consumer Affairs Victoria</w:t>
        </w:r>
      </w:hyperlink>
      <w:r w:rsidRPr="00AF4D81">
        <w:t xml:space="preserve">. </w:t>
      </w:r>
    </w:p>
    <w:p w14:paraId="20CDE0B9" w14:textId="62FE3580" w:rsidR="00910248" w:rsidRPr="00AF4D81" w:rsidRDefault="00910248" w:rsidP="00382FA9">
      <w:pPr>
        <w:pStyle w:val="ListParagraph"/>
        <w:numPr>
          <w:ilvl w:val="0"/>
          <w:numId w:val="40"/>
        </w:numPr>
        <w:spacing w:line="240" w:lineRule="auto"/>
      </w:pPr>
      <w:r w:rsidRPr="00AF4D81">
        <w:t xml:space="preserve">registered as a not-for-profit organisation with the </w:t>
      </w:r>
      <w:hyperlink r:id="rId58" w:history="1">
        <w:r w:rsidRPr="0031748E">
          <w:rPr>
            <w:rStyle w:val="Hyperlink"/>
          </w:rPr>
          <w:t>Australian Charities and Not-for-profits Commission</w:t>
        </w:r>
      </w:hyperlink>
    </w:p>
    <w:p w14:paraId="46F3338C" w14:textId="550B2C81" w:rsidR="00555DF1" w:rsidRPr="00AF4D81" w:rsidRDefault="00555DF1" w:rsidP="00382FA9">
      <w:pPr>
        <w:pStyle w:val="ListParagraph"/>
        <w:numPr>
          <w:ilvl w:val="0"/>
          <w:numId w:val="40"/>
        </w:numPr>
        <w:spacing w:line="240" w:lineRule="auto"/>
      </w:pPr>
      <w:r w:rsidRPr="0031748E">
        <w:lastRenderedPageBreak/>
        <w:t xml:space="preserve">an incorporated association registered </w:t>
      </w:r>
      <w:r w:rsidR="00FB4376" w:rsidRPr="0031748E">
        <w:t xml:space="preserve">through the </w:t>
      </w:r>
      <w:hyperlink r:id="rId59" w:history="1">
        <w:r w:rsidR="00FB4376" w:rsidRPr="0031748E">
          <w:rPr>
            <w:rStyle w:val="Hyperlink"/>
          </w:rPr>
          <w:t>Office of the Registrar of Indigenous Corporations</w:t>
        </w:r>
      </w:hyperlink>
      <w:r w:rsidR="00FB4376" w:rsidRPr="0031748E">
        <w:t>.</w:t>
      </w:r>
      <w:r w:rsidR="00FB4376" w:rsidRPr="006A71A6">
        <w:t xml:space="preserve"> </w:t>
      </w:r>
    </w:p>
    <w:p w14:paraId="427E1FB3" w14:textId="35AA719E" w:rsidR="00B954F6" w:rsidRDefault="00B954F6" w:rsidP="00B954F6">
      <w:pPr>
        <w:pStyle w:val="Heading2"/>
      </w:pPr>
      <w:r>
        <w:t>GST</w:t>
      </w:r>
    </w:p>
    <w:p w14:paraId="44265925" w14:textId="6784F91F" w:rsidR="00BD6EB8" w:rsidRDefault="00BD6EB8" w:rsidP="07FE1D1E">
      <w:pPr>
        <w:spacing w:line="240" w:lineRule="auto"/>
      </w:pPr>
      <w:r>
        <w:t>The maximum grant available for a project is $20,000 GST free.</w:t>
      </w:r>
    </w:p>
    <w:p w14:paraId="146BD402" w14:textId="1BEDB64C" w:rsidR="671D21D8" w:rsidRDefault="671D21D8" w:rsidP="07FE1D1E">
      <w:pPr>
        <w:spacing w:line="240" w:lineRule="auto"/>
      </w:pPr>
      <w:r>
        <w:t>All CMA payments require payment of GST to GST registered organisations.</w:t>
      </w:r>
    </w:p>
    <w:p w14:paraId="59382722" w14:textId="7355FB24" w:rsidR="671D21D8" w:rsidRDefault="671D21D8" w:rsidP="07FE1D1E">
      <w:pPr>
        <w:spacing w:line="240" w:lineRule="auto"/>
      </w:pPr>
      <w:r w:rsidRPr="07FE1D1E">
        <w:rPr>
          <w:i/>
          <w:iCs/>
        </w:rPr>
        <w:t>As an example, two groups apply for a $</w:t>
      </w:r>
      <w:r w:rsidRPr="7BEB4E7F">
        <w:rPr>
          <w:i/>
          <w:iCs/>
        </w:rPr>
        <w:t>2</w:t>
      </w:r>
      <w:r w:rsidRPr="07FE1D1E">
        <w:rPr>
          <w:i/>
          <w:iCs/>
        </w:rPr>
        <w:t>0,000 grant.</w:t>
      </w:r>
    </w:p>
    <w:p w14:paraId="2805AC15" w14:textId="5D02C32B" w:rsidR="671D21D8" w:rsidRDefault="671D21D8" w:rsidP="07FE1D1E">
      <w:pPr>
        <w:spacing w:line="240" w:lineRule="auto"/>
      </w:pPr>
      <w:r>
        <w:t>Group A is not registered for GST and Group B is registered for GST. Group A will invoice the CMA and receive $20,000. Group B will invoice the CMA for $</w:t>
      </w:r>
      <w:r w:rsidR="0071378B">
        <w:t>22</w:t>
      </w:r>
      <w:r>
        <w:t>,000 (inc. GST) and claim a GST credit back through the ATO.</w:t>
      </w:r>
    </w:p>
    <w:p w14:paraId="164B85CF" w14:textId="4E0622C2" w:rsidR="671D21D8" w:rsidRDefault="671D21D8" w:rsidP="07FE1D1E">
      <w:pPr>
        <w:spacing w:line="240" w:lineRule="auto"/>
      </w:pPr>
      <w:r>
        <w:t xml:space="preserve">A group or network will need to work out the costs of the project that need to be funded by the grant (to a maximum of $20,000). This may include taxable supply items such as plants and materials which include a GST charge. In the project budget you will need to include each item for which you are requesting grant funding and its </w:t>
      </w:r>
      <w:r w:rsidR="0FE868ED">
        <w:t xml:space="preserve">total </w:t>
      </w:r>
      <w:r>
        <w:t>cost.</w:t>
      </w:r>
    </w:p>
    <w:p w14:paraId="57B41781" w14:textId="77777777" w:rsidR="005049AF" w:rsidRPr="00481C91" w:rsidRDefault="005049AF" w:rsidP="005049AF">
      <w:pPr>
        <w:pStyle w:val="ApplicationDate"/>
        <w:jc w:val="left"/>
        <w:rPr>
          <w:sz w:val="40"/>
          <w:szCs w:val="40"/>
        </w:rPr>
      </w:pPr>
      <w:r w:rsidRPr="00481C91">
        <w:rPr>
          <w:sz w:val="40"/>
          <w:szCs w:val="40"/>
        </w:rPr>
        <w:t>Appendix 2: How will applications be assessed?</w:t>
      </w:r>
    </w:p>
    <w:p w14:paraId="32F6A427" w14:textId="5C705A05" w:rsidR="005049AF" w:rsidRPr="005049AF" w:rsidRDefault="005049AF" w:rsidP="005049AF">
      <w:pPr>
        <w:pStyle w:val="NormalWeb"/>
        <w:spacing w:before="240" w:after="120"/>
        <w:rPr>
          <w:rFonts w:asciiTheme="majorHAnsi" w:hAnsiTheme="majorHAnsi" w:cstheme="majorHAnsi"/>
          <w:color w:val="363534"/>
          <w:sz w:val="22"/>
          <w:szCs w:val="20"/>
        </w:rPr>
      </w:pPr>
      <w:r w:rsidRPr="005049AF">
        <w:rPr>
          <w:rFonts w:asciiTheme="majorHAnsi" w:hAnsiTheme="majorHAnsi" w:cstheme="majorHAnsi"/>
          <w:color w:val="363534"/>
          <w:sz w:val="22"/>
          <w:szCs w:val="20"/>
        </w:rPr>
        <w:t>Eligible Project Grant applications will be assessed by a Regional Assessment Panel against the criteria below.</w:t>
      </w:r>
    </w:p>
    <w:p w14:paraId="3B044269" w14:textId="77777777" w:rsidR="005049AF" w:rsidRPr="00B52B73" w:rsidRDefault="005049AF" w:rsidP="005049AF">
      <w:pPr>
        <w:pStyle w:val="Heading2"/>
      </w:pPr>
      <w:r w:rsidRPr="00B52B73">
        <w:t>Assessment criteria</w:t>
      </w:r>
    </w:p>
    <w:p w14:paraId="2D74929C" w14:textId="77777777" w:rsidR="005049AF" w:rsidRPr="00CA5DCA" w:rsidRDefault="005049AF" w:rsidP="005049AF">
      <w:pPr>
        <w:pStyle w:val="Heading2"/>
        <w:spacing w:before="0" w:line="240" w:lineRule="auto"/>
        <w:rPr>
          <w:rFonts w:ascii="Calibri" w:hAnsi="Calibri"/>
          <w:iCs/>
          <w:sz w:val="22"/>
          <w:szCs w:val="22"/>
        </w:rPr>
      </w:pPr>
      <w:r w:rsidRPr="00CA5DCA">
        <w:rPr>
          <w:rFonts w:ascii="Calibri" w:hAnsi="Calibri"/>
          <w:iCs/>
          <w:sz w:val="22"/>
          <w:szCs w:val="22"/>
        </w:rPr>
        <w:t>Table 1. Assessment Criteria Project Grants</w:t>
      </w:r>
    </w:p>
    <w:tbl>
      <w:tblPr>
        <w:tblStyle w:val="TableGrid"/>
        <w:tblW w:w="9639" w:type="dxa"/>
        <w:tblLayout w:type="fixed"/>
        <w:tblLook w:val="00A0" w:firstRow="1" w:lastRow="0" w:firstColumn="1" w:lastColumn="0" w:noHBand="0" w:noVBand="0"/>
      </w:tblPr>
      <w:tblGrid>
        <w:gridCol w:w="2410"/>
        <w:gridCol w:w="851"/>
        <w:gridCol w:w="6378"/>
      </w:tblGrid>
      <w:tr w:rsidR="005049AF" w:rsidRPr="00131309" w14:paraId="27E9B15A" w14:textId="77777777" w:rsidTr="52A330B4">
        <w:trPr>
          <w:cnfStyle w:val="100000000000" w:firstRow="1" w:lastRow="0" w:firstColumn="0" w:lastColumn="0" w:oddVBand="0" w:evenVBand="0" w:oddHBand="0" w:evenHBand="0" w:firstRowFirstColumn="0" w:firstRowLastColumn="0" w:lastRowFirstColumn="0" w:lastRowLastColumn="0"/>
        </w:trPr>
        <w:tc>
          <w:tcPr>
            <w:tcW w:w="2410" w:type="dxa"/>
            <w:tcBorders>
              <w:bottom w:val="nil"/>
            </w:tcBorders>
            <w:shd w:val="clear" w:color="auto" w:fill="2B5A3B" w:themeFill="accent2"/>
          </w:tcPr>
          <w:p w14:paraId="6C2923B1" w14:textId="77777777" w:rsidR="005049AF" w:rsidRPr="00E4108F" w:rsidRDefault="005049AF" w:rsidP="00905B72">
            <w:pPr>
              <w:autoSpaceDE w:val="0"/>
              <w:autoSpaceDN w:val="0"/>
              <w:adjustRightInd w:val="0"/>
              <w:spacing w:before="120" w:after="120"/>
              <w:ind w:right="145"/>
              <w:rPr>
                <w:rFonts w:cs="Calibri"/>
                <w:b/>
                <w:bCs/>
                <w:color w:val="FFFFFF" w:themeColor="accent6"/>
                <w:szCs w:val="20"/>
              </w:rPr>
            </w:pPr>
            <w:r w:rsidRPr="00E4108F">
              <w:rPr>
                <w:rFonts w:cs="Calibri"/>
                <w:b/>
                <w:bCs/>
                <w:color w:val="FFFFFF" w:themeColor="accent6"/>
                <w:szCs w:val="20"/>
              </w:rPr>
              <w:t>Criteria</w:t>
            </w:r>
          </w:p>
        </w:tc>
        <w:tc>
          <w:tcPr>
            <w:tcW w:w="851" w:type="dxa"/>
            <w:tcBorders>
              <w:bottom w:val="nil"/>
            </w:tcBorders>
            <w:shd w:val="clear" w:color="auto" w:fill="2B5A3B" w:themeFill="accent2"/>
          </w:tcPr>
          <w:p w14:paraId="014B1FE9" w14:textId="77777777" w:rsidR="005049AF" w:rsidRPr="00E4108F" w:rsidRDefault="005049AF" w:rsidP="00905B72">
            <w:pPr>
              <w:autoSpaceDE w:val="0"/>
              <w:autoSpaceDN w:val="0"/>
              <w:adjustRightInd w:val="0"/>
              <w:spacing w:before="120" w:after="120"/>
              <w:rPr>
                <w:rFonts w:cs="Calibri"/>
                <w:b/>
                <w:bCs/>
                <w:color w:val="FFFFFF" w:themeColor="accent6"/>
                <w:szCs w:val="20"/>
              </w:rPr>
            </w:pPr>
            <w:r w:rsidRPr="00E4108F">
              <w:rPr>
                <w:rFonts w:cs="Calibri"/>
                <w:b/>
                <w:bCs/>
                <w:color w:val="FFFFFF" w:themeColor="accent6"/>
                <w:szCs w:val="20"/>
              </w:rPr>
              <w:t>Value</w:t>
            </w:r>
          </w:p>
        </w:tc>
        <w:tc>
          <w:tcPr>
            <w:tcW w:w="6378" w:type="dxa"/>
            <w:tcBorders>
              <w:bottom w:val="nil"/>
            </w:tcBorders>
            <w:shd w:val="clear" w:color="auto" w:fill="2B5A3B" w:themeFill="accent2"/>
          </w:tcPr>
          <w:p w14:paraId="3A13E29F" w14:textId="77777777" w:rsidR="005049AF" w:rsidRPr="00E4108F" w:rsidRDefault="005049AF" w:rsidP="00905B72">
            <w:pPr>
              <w:autoSpaceDE w:val="0"/>
              <w:autoSpaceDN w:val="0"/>
              <w:adjustRightInd w:val="0"/>
              <w:spacing w:before="120" w:after="120"/>
              <w:rPr>
                <w:rFonts w:cs="Calibri"/>
                <w:b/>
                <w:bCs/>
                <w:color w:val="FFFFFF" w:themeColor="accent6"/>
                <w:szCs w:val="20"/>
              </w:rPr>
            </w:pPr>
            <w:r w:rsidRPr="00E4108F">
              <w:rPr>
                <w:rFonts w:cs="Calibri"/>
                <w:b/>
                <w:bCs/>
                <w:color w:val="FFFFFF" w:themeColor="accent6"/>
                <w:szCs w:val="20"/>
              </w:rPr>
              <w:t>Description</w:t>
            </w:r>
          </w:p>
        </w:tc>
      </w:tr>
      <w:tr w:rsidR="005049AF" w:rsidRPr="00131309" w14:paraId="3DC14BDB" w14:textId="77777777" w:rsidTr="0084753F">
        <w:trPr>
          <w:trHeight w:val="515"/>
        </w:trPr>
        <w:tc>
          <w:tcPr>
            <w:tcW w:w="2410" w:type="dxa"/>
            <w:tcBorders>
              <w:top w:val="nil"/>
              <w:left w:val="nil"/>
              <w:bottom w:val="single" w:sz="4" w:space="0" w:color="20432B" w:themeColor="accent2" w:themeShade="BF"/>
              <w:right w:val="nil"/>
            </w:tcBorders>
          </w:tcPr>
          <w:p w14:paraId="4B45827E" w14:textId="77777777" w:rsidR="005049AF" w:rsidRPr="005049AF" w:rsidRDefault="005049AF" w:rsidP="00905B72">
            <w:pPr>
              <w:autoSpaceDE w:val="0"/>
              <w:autoSpaceDN w:val="0"/>
              <w:adjustRightInd w:val="0"/>
              <w:ind w:right="6"/>
              <w:rPr>
                <w:rFonts w:ascii="Calibri" w:hAnsi="Calibri" w:cs="Calibri"/>
                <w:b/>
                <w:szCs w:val="20"/>
              </w:rPr>
            </w:pPr>
            <w:r w:rsidRPr="005049AF">
              <w:rPr>
                <w:rFonts w:ascii="Calibri" w:hAnsi="Calibri" w:cs="Calibri"/>
                <w:b/>
                <w:szCs w:val="20"/>
              </w:rPr>
              <w:t xml:space="preserve">Land and environment outcome </w:t>
            </w:r>
          </w:p>
        </w:tc>
        <w:tc>
          <w:tcPr>
            <w:tcW w:w="851" w:type="dxa"/>
            <w:tcBorders>
              <w:top w:val="nil"/>
              <w:left w:val="nil"/>
              <w:bottom w:val="single" w:sz="4" w:space="0" w:color="20432B" w:themeColor="accent2" w:themeShade="BF"/>
              <w:right w:val="nil"/>
            </w:tcBorders>
            <w:vAlign w:val="center"/>
          </w:tcPr>
          <w:p w14:paraId="44ABE979" w14:textId="77777777" w:rsidR="005049AF" w:rsidRPr="00E4108F" w:rsidRDefault="005049AF" w:rsidP="00905B72">
            <w:pPr>
              <w:pStyle w:val="BodyText100ThemeColour"/>
              <w:spacing w:line="240" w:lineRule="auto"/>
              <w:jc w:val="center"/>
              <w:rPr>
                <w:rFonts w:ascii="Calibri" w:hAnsi="Calibri"/>
                <w:b/>
                <w:color w:val="2B5A3B" w:themeColor="accent2"/>
              </w:rPr>
            </w:pPr>
            <w:r w:rsidRPr="00E4108F">
              <w:rPr>
                <w:rFonts w:ascii="Calibri" w:hAnsi="Calibri"/>
                <w:b/>
                <w:color w:val="2B5A3B" w:themeColor="accent2"/>
              </w:rPr>
              <w:t>20%</w:t>
            </w:r>
          </w:p>
        </w:tc>
        <w:tc>
          <w:tcPr>
            <w:tcW w:w="6378" w:type="dxa"/>
            <w:tcBorders>
              <w:top w:val="nil"/>
              <w:left w:val="nil"/>
              <w:bottom w:val="single" w:sz="4" w:space="0" w:color="20432B" w:themeColor="accent2" w:themeShade="BF"/>
              <w:right w:val="nil"/>
            </w:tcBorders>
          </w:tcPr>
          <w:p w14:paraId="1228AEA9" w14:textId="5FF27E28" w:rsidR="005049AF" w:rsidRPr="005049AF" w:rsidRDefault="005049AF" w:rsidP="00905B72">
            <w:pPr>
              <w:autoSpaceDE w:val="0"/>
              <w:autoSpaceDN w:val="0"/>
              <w:adjustRightInd w:val="0"/>
              <w:spacing w:after="120"/>
              <w:rPr>
                <w:rFonts w:ascii="Calibri" w:hAnsi="Calibri" w:cs="Calibri"/>
              </w:rPr>
            </w:pPr>
            <w:r w:rsidRPr="3824A50B">
              <w:rPr>
                <w:rFonts w:ascii="Calibri" w:hAnsi="Calibri" w:cs="Calibri"/>
              </w:rPr>
              <w:t xml:space="preserve">The extent to which the project contributes to protection and restoration of land and environment. </w:t>
            </w:r>
          </w:p>
        </w:tc>
      </w:tr>
      <w:tr w:rsidR="005049AF" w:rsidRPr="00131309" w14:paraId="6B9CFB8E" w14:textId="77777777" w:rsidTr="0084753F">
        <w:trPr>
          <w:trHeight w:val="581"/>
        </w:trPr>
        <w:tc>
          <w:tcPr>
            <w:tcW w:w="2410" w:type="dxa"/>
            <w:tcBorders>
              <w:top w:val="single" w:sz="4" w:space="0" w:color="20432B" w:themeColor="accent2" w:themeShade="BF"/>
              <w:left w:val="nil"/>
              <w:bottom w:val="single" w:sz="4" w:space="0" w:color="20432B" w:themeColor="accent2" w:themeShade="BF"/>
              <w:right w:val="nil"/>
            </w:tcBorders>
          </w:tcPr>
          <w:p w14:paraId="3B87EED2" w14:textId="4108B500" w:rsidR="005049AF" w:rsidRPr="005049AF" w:rsidRDefault="005049AF" w:rsidP="00905B72">
            <w:pPr>
              <w:autoSpaceDE w:val="0"/>
              <w:autoSpaceDN w:val="0"/>
              <w:adjustRightInd w:val="0"/>
              <w:ind w:right="-142"/>
              <w:rPr>
                <w:rFonts w:ascii="Calibri" w:hAnsi="Calibri" w:cs="Calibri"/>
                <w:b/>
                <w:szCs w:val="20"/>
              </w:rPr>
            </w:pPr>
            <w:r w:rsidRPr="005049AF">
              <w:rPr>
                <w:rFonts w:ascii="Calibri" w:hAnsi="Calibri" w:cs="Calibri"/>
                <w:b/>
                <w:szCs w:val="20"/>
              </w:rPr>
              <w:t xml:space="preserve">Community engagement and </w:t>
            </w:r>
            <w:r w:rsidR="00AF512B">
              <w:rPr>
                <w:rFonts w:ascii="Calibri" w:hAnsi="Calibri" w:cs="Calibri"/>
                <w:b/>
                <w:szCs w:val="20"/>
              </w:rPr>
              <w:t>capability</w:t>
            </w:r>
            <w:r w:rsidR="00AF512B" w:rsidRPr="005049AF">
              <w:rPr>
                <w:rFonts w:ascii="Calibri" w:hAnsi="Calibri" w:cs="Calibri"/>
                <w:b/>
                <w:szCs w:val="20"/>
              </w:rPr>
              <w:t xml:space="preserve"> </w:t>
            </w:r>
            <w:r w:rsidRPr="005049AF">
              <w:rPr>
                <w:rFonts w:ascii="Calibri" w:hAnsi="Calibri" w:cs="Calibri"/>
                <w:b/>
                <w:szCs w:val="20"/>
              </w:rPr>
              <w:t>building</w:t>
            </w:r>
          </w:p>
        </w:tc>
        <w:tc>
          <w:tcPr>
            <w:tcW w:w="851" w:type="dxa"/>
            <w:tcBorders>
              <w:top w:val="single" w:sz="4" w:space="0" w:color="20432B" w:themeColor="accent2" w:themeShade="BF"/>
              <w:left w:val="nil"/>
              <w:bottom w:val="single" w:sz="4" w:space="0" w:color="20432B" w:themeColor="accent2" w:themeShade="BF"/>
              <w:right w:val="nil"/>
            </w:tcBorders>
            <w:vAlign w:val="center"/>
          </w:tcPr>
          <w:p w14:paraId="68E1B518" w14:textId="77777777" w:rsidR="005049AF" w:rsidRPr="00E4108F" w:rsidRDefault="005049AF" w:rsidP="00905B72">
            <w:pPr>
              <w:pStyle w:val="BodyText100ThemeColour"/>
              <w:spacing w:line="240" w:lineRule="auto"/>
              <w:jc w:val="center"/>
              <w:rPr>
                <w:rFonts w:ascii="Calibri" w:hAnsi="Calibri"/>
                <w:b/>
                <w:color w:val="2B5A3B" w:themeColor="accent2"/>
              </w:rPr>
            </w:pPr>
            <w:r w:rsidRPr="00E4108F">
              <w:rPr>
                <w:rFonts w:ascii="Calibri" w:hAnsi="Calibri"/>
                <w:b/>
                <w:color w:val="2B5A3B" w:themeColor="accent2"/>
              </w:rPr>
              <w:t>20%</w:t>
            </w:r>
          </w:p>
        </w:tc>
        <w:tc>
          <w:tcPr>
            <w:tcW w:w="6378" w:type="dxa"/>
            <w:tcBorders>
              <w:top w:val="single" w:sz="4" w:space="0" w:color="20432B" w:themeColor="accent2" w:themeShade="BF"/>
              <w:left w:val="nil"/>
              <w:bottom w:val="single" w:sz="4" w:space="0" w:color="20432B" w:themeColor="accent2" w:themeShade="BF"/>
              <w:right w:val="nil"/>
            </w:tcBorders>
          </w:tcPr>
          <w:p w14:paraId="35ED4C83" w14:textId="26ED6071" w:rsidR="005049AF" w:rsidRPr="005049AF" w:rsidRDefault="1A38D4EA" w:rsidP="3227EBC3">
            <w:pPr>
              <w:autoSpaceDE w:val="0"/>
              <w:autoSpaceDN w:val="0"/>
              <w:adjustRightInd w:val="0"/>
              <w:spacing w:after="120"/>
              <w:rPr>
                <w:rFonts w:ascii="Calibri" w:hAnsi="Calibri" w:cs="Calibri"/>
              </w:rPr>
            </w:pPr>
            <w:r w:rsidRPr="52A330B4">
              <w:rPr>
                <w:rFonts w:ascii="Calibri" w:hAnsi="Calibri" w:cs="Calibri"/>
              </w:rPr>
              <w:t xml:space="preserve">The extent to which </w:t>
            </w:r>
            <w:r w:rsidR="005049AF" w:rsidRPr="52A330B4">
              <w:rPr>
                <w:rFonts w:ascii="Calibri" w:hAnsi="Calibri" w:cs="Calibri"/>
              </w:rPr>
              <w:t>the project engage</w:t>
            </w:r>
            <w:r w:rsidRPr="52A330B4">
              <w:rPr>
                <w:rFonts w:ascii="Calibri" w:hAnsi="Calibri" w:cs="Calibri"/>
              </w:rPr>
              <w:t>s</w:t>
            </w:r>
            <w:r w:rsidR="005049AF" w:rsidRPr="52A330B4">
              <w:rPr>
                <w:rFonts w:ascii="Calibri" w:hAnsi="Calibri" w:cs="Calibri"/>
              </w:rPr>
              <w:t xml:space="preserve"> and build</w:t>
            </w:r>
            <w:r w:rsidRPr="52A330B4">
              <w:rPr>
                <w:rFonts w:ascii="Calibri" w:hAnsi="Calibri" w:cs="Calibri"/>
              </w:rPr>
              <w:t xml:space="preserve">s </w:t>
            </w:r>
            <w:r w:rsidR="5818B8E3" w:rsidRPr="52A330B4" w:rsidDel="7F98CF42">
              <w:rPr>
                <w:rFonts w:ascii="Calibri" w:hAnsi="Calibri" w:cs="Calibri"/>
              </w:rPr>
              <w:t xml:space="preserve">on </w:t>
            </w:r>
            <w:r w:rsidR="005049AF" w:rsidRPr="52A330B4">
              <w:rPr>
                <w:rFonts w:ascii="Calibri" w:hAnsi="Calibri" w:cs="Calibri"/>
              </w:rPr>
              <w:t xml:space="preserve">the </w:t>
            </w:r>
            <w:r w:rsidR="00AF512B">
              <w:rPr>
                <w:rFonts w:ascii="Calibri" w:hAnsi="Calibri" w:cs="Calibri"/>
              </w:rPr>
              <w:t>capability</w:t>
            </w:r>
            <w:r w:rsidR="00AF512B" w:rsidRPr="52A330B4">
              <w:rPr>
                <w:rFonts w:ascii="Calibri" w:hAnsi="Calibri" w:cs="Calibri"/>
              </w:rPr>
              <w:t xml:space="preserve"> </w:t>
            </w:r>
            <w:r w:rsidR="005049AF" w:rsidRPr="52A330B4">
              <w:rPr>
                <w:rFonts w:ascii="Calibri" w:hAnsi="Calibri" w:cs="Calibri"/>
              </w:rPr>
              <w:t xml:space="preserve">of the group and/or volunteers and/or </w:t>
            </w:r>
            <w:r w:rsidR="5E245EA2" w:rsidRPr="52A330B4">
              <w:rPr>
                <w:rFonts w:ascii="Calibri" w:hAnsi="Calibri" w:cs="Calibri"/>
              </w:rPr>
              <w:t>Traditional Owner</w:t>
            </w:r>
            <w:r w:rsidR="4EFDF2AE" w:rsidRPr="52A330B4">
              <w:rPr>
                <w:rFonts w:ascii="Calibri" w:hAnsi="Calibri" w:cs="Calibri"/>
              </w:rPr>
              <w:t>s and Aboriginal Victorians</w:t>
            </w:r>
            <w:r w:rsidR="75513217" w:rsidRPr="52A330B4">
              <w:rPr>
                <w:rFonts w:ascii="Calibri" w:hAnsi="Calibri" w:cs="Calibri"/>
              </w:rPr>
              <w:t xml:space="preserve"> </w:t>
            </w:r>
            <w:r w:rsidR="005049AF" w:rsidRPr="5A73F6E5">
              <w:rPr>
                <w:rFonts w:ascii="Calibri" w:hAnsi="Calibri" w:cs="Calibri"/>
              </w:rPr>
              <w:t>and/or land managers and/or broader community</w:t>
            </w:r>
            <w:r w:rsidR="7B204410" w:rsidRPr="5A73F6E5">
              <w:rPr>
                <w:rFonts w:ascii="Calibri" w:hAnsi="Calibri" w:cs="Calibri"/>
              </w:rPr>
              <w:t>.</w:t>
            </w:r>
            <w:r w:rsidR="2DEA0B59" w:rsidRPr="5A73F6E5">
              <w:rPr>
                <w:rFonts w:ascii="Calibri" w:hAnsi="Calibri" w:cs="Calibri"/>
              </w:rPr>
              <w:t xml:space="preserve"> </w:t>
            </w:r>
            <w:r w:rsidR="2DEA0B59" w:rsidRPr="5A73F6E5">
              <w:rPr>
                <w:rFonts w:ascii="Calibri" w:eastAsia="Calibri" w:hAnsi="Calibri" w:cs="Calibri"/>
                <w:color w:val="333333"/>
                <w:szCs w:val="20"/>
              </w:rPr>
              <w:t xml:space="preserve">  </w:t>
            </w:r>
          </w:p>
        </w:tc>
      </w:tr>
      <w:tr w:rsidR="005049AF" w:rsidRPr="00131309" w14:paraId="097C113D" w14:textId="77777777" w:rsidTr="0084753F">
        <w:tc>
          <w:tcPr>
            <w:tcW w:w="2410" w:type="dxa"/>
            <w:tcBorders>
              <w:top w:val="single" w:sz="4" w:space="0" w:color="20432B" w:themeColor="accent2" w:themeShade="BF"/>
              <w:left w:val="nil"/>
              <w:bottom w:val="single" w:sz="4" w:space="0" w:color="20432B" w:themeColor="accent2" w:themeShade="BF"/>
              <w:right w:val="nil"/>
            </w:tcBorders>
          </w:tcPr>
          <w:p w14:paraId="006B58BF" w14:textId="77777777" w:rsidR="005049AF" w:rsidRPr="005049AF" w:rsidRDefault="005049AF" w:rsidP="00905B72">
            <w:pPr>
              <w:autoSpaceDE w:val="0"/>
              <w:autoSpaceDN w:val="0"/>
              <w:adjustRightInd w:val="0"/>
              <w:ind w:right="-142"/>
              <w:rPr>
                <w:rFonts w:ascii="Calibri" w:hAnsi="Calibri" w:cs="Calibri"/>
                <w:b/>
                <w:szCs w:val="20"/>
              </w:rPr>
            </w:pPr>
            <w:r w:rsidRPr="005049AF">
              <w:rPr>
                <w:rFonts w:ascii="Calibri" w:hAnsi="Calibri" w:cs="Calibri"/>
                <w:b/>
                <w:szCs w:val="20"/>
              </w:rPr>
              <w:t>Demonstrated need and community benefit</w:t>
            </w:r>
          </w:p>
        </w:tc>
        <w:tc>
          <w:tcPr>
            <w:tcW w:w="851" w:type="dxa"/>
            <w:tcBorders>
              <w:top w:val="single" w:sz="4" w:space="0" w:color="20432B" w:themeColor="accent2" w:themeShade="BF"/>
              <w:left w:val="nil"/>
              <w:bottom w:val="single" w:sz="4" w:space="0" w:color="20432B" w:themeColor="accent2" w:themeShade="BF"/>
              <w:right w:val="nil"/>
            </w:tcBorders>
            <w:vAlign w:val="center"/>
          </w:tcPr>
          <w:p w14:paraId="31384911" w14:textId="77777777" w:rsidR="005049AF" w:rsidRPr="00E4108F" w:rsidRDefault="005049AF" w:rsidP="00905B72">
            <w:pPr>
              <w:pStyle w:val="BodyText100ThemeColour"/>
              <w:spacing w:line="240" w:lineRule="auto"/>
              <w:jc w:val="center"/>
              <w:rPr>
                <w:rFonts w:ascii="Calibri" w:hAnsi="Calibri"/>
                <w:b/>
                <w:color w:val="2B5A3B" w:themeColor="accent2"/>
              </w:rPr>
            </w:pPr>
            <w:r w:rsidRPr="00E4108F">
              <w:rPr>
                <w:rFonts w:ascii="Calibri" w:hAnsi="Calibri"/>
                <w:b/>
                <w:color w:val="2B5A3B" w:themeColor="accent2"/>
              </w:rPr>
              <w:t>20%</w:t>
            </w:r>
          </w:p>
          <w:p w14:paraId="5757D510" w14:textId="77777777" w:rsidR="005049AF" w:rsidRPr="00E4108F" w:rsidRDefault="005049AF" w:rsidP="00905B72">
            <w:pPr>
              <w:pStyle w:val="BodyText100ThemeColour"/>
              <w:spacing w:line="240" w:lineRule="auto"/>
              <w:jc w:val="center"/>
              <w:rPr>
                <w:rFonts w:ascii="Calibri" w:hAnsi="Calibri"/>
                <w:b/>
                <w:color w:val="2B5A3B" w:themeColor="accent2"/>
              </w:rPr>
            </w:pPr>
          </w:p>
        </w:tc>
        <w:tc>
          <w:tcPr>
            <w:tcW w:w="6378" w:type="dxa"/>
            <w:tcBorders>
              <w:top w:val="single" w:sz="4" w:space="0" w:color="20432B" w:themeColor="accent2" w:themeShade="BF"/>
              <w:left w:val="nil"/>
              <w:bottom w:val="single" w:sz="4" w:space="0" w:color="20432B" w:themeColor="accent2" w:themeShade="BF"/>
              <w:right w:val="nil"/>
            </w:tcBorders>
          </w:tcPr>
          <w:p w14:paraId="5F959B84" w14:textId="718A6B5F" w:rsidR="005049AF" w:rsidRPr="005049AF" w:rsidRDefault="005049AF" w:rsidP="00905B72">
            <w:pPr>
              <w:autoSpaceDE w:val="0"/>
              <w:autoSpaceDN w:val="0"/>
              <w:adjustRightInd w:val="0"/>
              <w:spacing w:after="120"/>
              <w:rPr>
                <w:rFonts w:ascii="Calibri" w:eastAsia="Calibri" w:hAnsi="Calibri" w:cs="Calibri"/>
                <w:color w:val="000000" w:themeColor="text1"/>
                <w:sz w:val="19"/>
                <w:szCs w:val="19"/>
              </w:rPr>
            </w:pPr>
            <w:r w:rsidRPr="60E84004">
              <w:rPr>
                <w:rFonts w:ascii="Calibri" w:hAnsi="Calibri" w:cs="Calibri"/>
              </w:rPr>
              <w:t>Alignment with</w:t>
            </w:r>
            <w:r w:rsidR="3A9E3B4E" w:rsidRPr="60E84004">
              <w:rPr>
                <w:rFonts w:ascii="Calibri" w:hAnsi="Calibri" w:cs="Calibri"/>
              </w:rPr>
              <w:t xml:space="preserve"> a</w:t>
            </w:r>
            <w:r w:rsidR="0058246E">
              <w:rPr>
                <w:rFonts w:ascii="Calibri" w:hAnsi="Calibri" w:cs="Calibri"/>
              </w:rPr>
              <w:t xml:space="preserve"> natural resource management</w:t>
            </w:r>
            <w:r w:rsidR="3A9E3B4E" w:rsidRPr="60E84004">
              <w:rPr>
                <w:rFonts w:ascii="Calibri" w:hAnsi="Calibri" w:cs="Calibri"/>
              </w:rPr>
              <w:t xml:space="preserve"> </w:t>
            </w:r>
            <w:r w:rsidRPr="60E84004">
              <w:rPr>
                <w:rFonts w:ascii="Calibri" w:hAnsi="Calibri" w:cs="Calibri"/>
              </w:rPr>
              <w:t>strategy or plan or other statement identifying the need for this project or activity and the community benefit to be delivered by the project.</w:t>
            </w:r>
            <w:r w:rsidR="004912FA" w:rsidRPr="60E84004">
              <w:rPr>
                <w:rFonts w:ascii="Calibri" w:hAnsi="Calibri" w:cs="Calibri"/>
              </w:rPr>
              <w:t xml:space="preserve"> The extent to which the project contributes to local and regional priorities as set out in the Regional Catchment Strategy.</w:t>
            </w:r>
          </w:p>
        </w:tc>
      </w:tr>
      <w:tr w:rsidR="005049AF" w:rsidRPr="00131309" w14:paraId="306FD315" w14:textId="77777777" w:rsidTr="0084753F">
        <w:tc>
          <w:tcPr>
            <w:tcW w:w="2410" w:type="dxa"/>
            <w:tcBorders>
              <w:top w:val="single" w:sz="4" w:space="0" w:color="20432B" w:themeColor="accent2" w:themeShade="BF"/>
              <w:left w:val="nil"/>
              <w:bottom w:val="single" w:sz="4" w:space="0" w:color="20432B" w:themeColor="accent2" w:themeShade="BF"/>
              <w:right w:val="nil"/>
            </w:tcBorders>
          </w:tcPr>
          <w:p w14:paraId="77AE156B" w14:textId="77777777" w:rsidR="005049AF" w:rsidRPr="005049AF" w:rsidRDefault="005049AF" w:rsidP="00905B72">
            <w:pPr>
              <w:autoSpaceDE w:val="0"/>
              <w:autoSpaceDN w:val="0"/>
              <w:adjustRightInd w:val="0"/>
              <w:spacing w:after="120"/>
              <w:ind w:right="-142"/>
              <w:rPr>
                <w:rFonts w:ascii="Calibri" w:hAnsi="Calibri" w:cs="Calibri"/>
                <w:b/>
                <w:szCs w:val="20"/>
              </w:rPr>
            </w:pPr>
            <w:r w:rsidRPr="005049AF">
              <w:rPr>
                <w:rFonts w:ascii="Calibri" w:hAnsi="Calibri" w:cs="Calibri"/>
                <w:b/>
                <w:szCs w:val="20"/>
              </w:rPr>
              <w:t>Project design and group/network capacity</w:t>
            </w:r>
          </w:p>
        </w:tc>
        <w:tc>
          <w:tcPr>
            <w:tcW w:w="851" w:type="dxa"/>
            <w:tcBorders>
              <w:top w:val="single" w:sz="4" w:space="0" w:color="20432B" w:themeColor="accent2" w:themeShade="BF"/>
              <w:left w:val="nil"/>
              <w:bottom w:val="single" w:sz="4" w:space="0" w:color="20432B" w:themeColor="accent2" w:themeShade="BF"/>
              <w:right w:val="nil"/>
            </w:tcBorders>
            <w:vAlign w:val="center"/>
          </w:tcPr>
          <w:p w14:paraId="6C7895EA" w14:textId="77777777" w:rsidR="005049AF" w:rsidRPr="00E4108F" w:rsidRDefault="005049AF" w:rsidP="00905B72">
            <w:pPr>
              <w:pStyle w:val="BodyText100ThemeColour"/>
              <w:spacing w:line="240" w:lineRule="auto"/>
              <w:jc w:val="center"/>
              <w:rPr>
                <w:rFonts w:ascii="Calibri" w:hAnsi="Calibri"/>
                <w:b/>
                <w:color w:val="2B5A3B" w:themeColor="accent2"/>
              </w:rPr>
            </w:pPr>
            <w:r w:rsidRPr="00E4108F">
              <w:rPr>
                <w:rFonts w:ascii="Calibri" w:hAnsi="Calibri"/>
                <w:b/>
                <w:color w:val="2B5A3B" w:themeColor="accent2"/>
              </w:rPr>
              <w:t>20%</w:t>
            </w:r>
          </w:p>
          <w:p w14:paraId="691C2F83" w14:textId="77777777" w:rsidR="005049AF" w:rsidRPr="00E4108F" w:rsidRDefault="005049AF" w:rsidP="00905B72">
            <w:pPr>
              <w:pStyle w:val="BodyText100ThemeColour"/>
              <w:spacing w:line="240" w:lineRule="auto"/>
              <w:jc w:val="center"/>
              <w:rPr>
                <w:rFonts w:ascii="Calibri" w:hAnsi="Calibri"/>
                <w:b/>
                <w:color w:val="2B5A3B" w:themeColor="accent2"/>
              </w:rPr>
            </w:pPr>
          </w:p>
        </w:tc>
        <w:tc>
          <w:tcPr>
            <w:tcW w:w="6378" w:type="dxa"/>
            <w:tcBorders>
              <w:top w:val="single" w:sz="4" w:space="0" w:color="20432B" w:themeColor="accent2" w:themeShade="BF"/>
              <w:left w:val="nil"/>
              <w:bottom w:val="single" w:sz="4" w:space="0" w:color="20432B" w:themeColor="accent2" w:themeShade="BF"/>
              <w:right w:val="nil"/>
            </w:tcBorders>
          </w:tcPr>
          <w:p w14:paraId="79579804" w14:textId="5D3A6115" w:rsidR="005049AF" w:rsidRPr="005049AF" w:rsidRDefault="5818B8E3" w:rsidP="3227EBC3">
            <w:pPr>
              <w:autoSpaceDE w:val="0"/>
              <w:autoSpaceDN w:val="0"/>
              <w:adjustRightInd w:val="0"/>
              <w:rPr>
                <w:rFonts w:ascii="Calibri" w:hAnsi="Calibri" w:cs="Calibri"/>
              </w:rPr>
            </w:pPr>
            <w:r w:rsidRPr="3227EBC3">
              <w:rPr>
                <w:rFonts w:ascii="Calibri" w:hAnsi="Calibri" w:cs="Calibri"/>
              </w:rPr>
              <w:t>The c</w:t>
            </w:r>
            <w:r w:rsidR="005049AF" w:rsidRPr="3227EBC3">
              <w:rPr>
                <w:rFonts w:ascii="Calibri" w:hAnsi="Calibri" w:cs="Calibri"/>
              </w:rPr>
              <w:t>apacity of group/network to plan and deliver the project</w:t>
            </w:r>
            <w:r w:rsidR="344A0D1B" w:rsidRPr="3227EBC3">
              <w:rPr>
                <w:rFonts w:ascii="Calibri" w:hAnsi="Calibri" w:cs="Calibri"/>
              </w:rPr>
              <w:t xml:space="preserve"> including group resources and technical feasibility of the project</w:t>
            </w:r>
            <w:r w:rsidR="005049AF" w:rsidRPr="3227EBC3">
              <w:rPr>
                <w:rFonts w:ascii="Calibri" w:hAnsi="Calibri" w:cs="Calibri"/>
              </w:rPr>
              <w:t xml:space="preserve">. Priority will be given to eligible projects that are well-planned and achievable. The track record of the applicant group in delivery of projects including accurate and timely reporting, mapping of outputs and communication </w:t>
            </w:r>
            <w:r w:rsidR="00962DE6">
              <w:rPr>
                <w:rFonts w:ascii="Calibri" w:hAnsi="Calibri" w:cs="Calibri"/>
              </w:rPr>
              <w:t>will</w:t>
            </w:r>
            <w:r w:rsidR="005049AF" w:rsidRPr="3227EBC3">
              <w:rPr>
                <w:rFonts w:ascii="Calibri" w:hAnsi="Calibri" w:cs="Calibri"/>
              </w:rPr>
              <w:t xml:space="preserve"> be considered.</w:t>
            </w:r>
          </w:p>
        </w:tc>
      </w:tr>
      <w:tr w:rsidR="005049AF" w:rsidRPr="00131309" w14:paraId="7681AD44" w14:textId="77777777" w:rsidTr="0084753F">
        <w:tc>
          <w:tcPr>
            <w:tcW w:w="2410" w:type="dxa"/>
            <w:tcBorders>
              <w:top w:val="single" w:sz="4" w:space="0" w:color="20432B" w:themeColor="accent2" w:themeShade="BF"/>
              <w:left w:val="nil"/>
              <w:bottom w:val="single" w:sz="4" w:space="0" w:color="20432B" w:themeColor="accent2" w:themeShade="BF"/>
              <w:right w:val="nil"/>
            </w:tcBorders>
          </w:tcPr>
          <w:p w14:paraId="4D018965" w14:textId="77777777" w:rsidR="005049AF" w:rsidRPr="005049AF" w:rsidRDefault="005049AF" w:rsidP="00905B72">
            <w:pPr>
              <w:autoSpaceDE w:val="0"/>
              <w:autoSpaceDN w:val="0"/>
              <w:adjustRightInd w:val="0"/>
              <w:ind w:right="-139"/>
              <w:rPr>
                <w:rFonts w:ascii="Calibri" w:hAnsi="Calibri" w:cs="Calibri"/>
                <w:b/>
                <w:color w:val="000000"/>
                <w:szCs w:val="20"/>
              </w:rPr>
            </w:pPr>
            <w:r w:rsidRPr="005049AF">
              <w:rPr>
                <w:rFonts w:ascii="Calibri" w:hAnsi="Calibri" w:cs="Calibri"/>
                <w:b/>
                <w:color w:val="000000"/>
                <w:szCs w:val="20"/>
              </w:rPr>
              <w:t>Value for money</w:t>
            </w:r>
          </w:p>
        </w:tc>
        <w:tc>
          <w:tcPr>
            <w:tcW w:w="851" w:type="dxa"/>
            <w:tcBorders>
              <w:top w:val="single" w:sz="4" w:space="0" w:color="20432B" w:themeColor="accent2" w:themeShade="BF"/>
              <w:left w:val="nil"/>
              <w:bottom w:val="single" w:sz="4" w:space="0" w:color="20432B" w:themeColor="accent2" w:themeShade="BF"/>
              <w:right w:val="nil"/>
            </w:tcBorders>
            <w:vAlign w:val="center"/>
          </w:tcPr>
          <w:p w14:paraId="4F00CD72" w14:textId="77777777" w:rsidR="005049AF" w:rsidRPr="00E4108F" w:rsidRDefault="005049AF" w:rsidP="00905B72">
            <w:pPr>
              <w:pStyle w:val="BodyText100ThemeColour"/>
              <w:spacing w:line="240" w:lineRule="auto"/>
              <w:jc w:val="center"/>
              <w:rPr>
                <w:rFonts w:ascii="Calibri" w:hAnsi="Calibri"/>
                <w:b/>
                <w:color w:val="2B5A3B" w:themeColor="accent2"/>
              </w:rPr>
            </w:pPr>
            <w:r w:rsidRPr="00E4108F">
              <w:rPr>
                <w:rFonts w:ascii="Calibri" w:hAnsi="Calibri"/>
                <w:b/>
                <w:color w:val="2B5A3B" w:themeColor="accent2"/>
              </w:rPr>
              <w:t>20%</w:t>
            </w:r>
          </w:p>
        </w:tc>
        <w:tc>
          <w:tcPr>
            <w:tcW w:w="6378" w:type="dxa"/>
            <w:tcBorders>
              <w:top w:val="single" w:sz="4" w:space="0" w:color="20432B" w:themeColor="accent2" w:themeShade="BF"/>
              <w:left w:val="nil"/>
              <w:bottom w:val="single" w:sz="4" w:space="0" w:color="20432B" w:themeColor="accent2" w:themeShade="BF"/>
              <w:right w:val="nil"/>
            </w:tcBorders>
          </w:tcPr>
          <w:p w14:paraId="6CD65B83" w14:textId="2B226312" w:rsidR="005049AF" w:rsidRPr="005049AF" w:rsidRDefault="005049AF" w:rsidP="00905B72">
            <w:pPr>
              <w:autoSpaceDE w:val="0"/>
              <w:autoSpaceDN w:val="0"/>
              <w:adjustRightInd w:val="0"/>
              <w:spacing w:after="120"/>
              <w:rPr>
                <w:rFonts w:ascii="Calibri" w:hAnsi="Calibri" w:cs="Calibri"/>
                <w:szCs w:val="20"/>
              </w:rPr>
            </w:pPr>
            <w:r w:rsidRPr="005049AF">
              <w:rPr>
                <w:rFonts w:ascii="Calibri" w:hAnsi="Calibri" w:cs="Calibri"/>
                <w:szCs w:val="20"/>
              </w:rPr>
              <w:t>The</w:t>
            </w:r>
            <w:r w:rsidR="0088616E">
              <w:rPr>
                <w:rFonts w:ascii="Calibri" w:hAnsi="Calibri" w:cs="Calibri"/>
                <w:szCs w:val="20"/>
              </w:rPr>
              <w:t xml:space="preserve"> </w:t>
            </w:r>
            <w:r w:rsidRPr="005049AF">
              <w:rPr>
                <w:rFonts w:ascii="Calibri" w:hAnsi="Calibri" w:cs="Calibri"/>
                <w:szCs w:val="20"/>
              </w:rPr>
              <w:t>budget demonstrates that the application represents good value for money, including realistic costs and a clear justification for requested budget items.</w:t>
            </w:r>
          </w:p>
        </w:tc>
      </w:tr>
    </w:tbl>
    <w:p w14:paraId="51CCCE60" w14:textId="1DB6B066" w:rsidR="0084753F" w:rsidRDefault="0084753F" w:rsidP="005C4339">
      <w:pPr>
        <w:pStyle w:val="BodyText"/>
        <w:spacing w:before="240"/>
        <w:rPr>
          <w:lang w:eastAsia="en-AU"/>
        </w:rPr>
      </w:pPr>
      <w:r>
        <w:rPr>
          <w:lang w:eastAsia="en-AU"/>
        </w:rPr>
        <w:t xml:space="preserve">In addition to the </w:t>
      </w:r>
      <w:r w:rsidR="00DF5E73">
        <w:rPr>
          <w:lang w:eastAsia="en-AU"/>
        </w:rPr>
        <w:t xml:space="preserve">above criteria, </w:t>
      </w:r>
      <w:r>
        <w:rPr>
          <w:lang w:eastAsia="en-AU"/>
        </w:rPr>
        <w:t xml:space="preserve">the Regional Assessment Panel </w:t>
      </w:r>
      <w:r w:rsidR="00DF5E73">
        <w:rPr>
          <w:lang w:eastAsia="en-AU"/>
        </w:rPr>
        <w:t xml:space="preserve">will </w:t>
      </w:r>
      <w:r w:rsidRPr="005049AF">
        <w:rPr>
          <w:lang w:eastAsia="en-AU"/>
        </w:rPr>
        <w:t xml:space="preserve">also </w:t>
      </w:r>
      <w:r>
        <w:rPr>
          <w:lang w:eastAsia="en-AU"/>
        </w:rPr>
        <w:t xml:space="preserve">consider: </w:t>
      </w:r>
    </w:p>
    <w:p w14:paraId="39161DF4" w14:textId="30422EC7" w:rsidR="0084753F" w:rsidRPr="009404ED" w:rsidRDefault="0084753F" w:rsidP="009E2464">
      <w:pPr>
        <w:pStyle w:val="BodyText"/>
        <w:numPr>
          <w:ilvl w:val="0"/>
          <w:numId w:val="29"/>
        </w:numPr>
        <w:spacing w:line="240" w:lineRule="auto"/>
        <w:rPr>
          <w:b/>
          <w:bCs/>
          <w:iCs/>
          <w:color w:val="D75529" w:themeColor="accent1"/>
          <w:kern w:val="20"/>
          <w:sz w:val="24"/>
          <w:szCs w:val="28"/>
        </w:rPr>
      </w:pPr>
      <w:r w:rsidRPr="005049AF">
        <w:rPr>
          <w:lang w:eastAsia="en-AU"/>
        </w:rPr>
        <w:t>overall mix of project types</w:t>
      </w:r>
      <w:r w:rsidR="00FA7C1E">
        <w:rPr>
          <w:lang w:eastAsia="en-AU"/>
        </w:rPr>
        <w:t>,</w:t>
      </w:r>
      <w:r w:rsidRPr="005049AF">
        <w:rPr>
          <w:lang w:eastAsia="en-AU"/>
        </w:rPr>
        <w:t xml:space="preserve"> locations</w:t>
      </w:r>
      <w:r w:rsidR="00FA7C1E">
        <w:rPr>
          <w:lang w:eastAsia="en-AU"/>
        </w:rPr>
        <w:t xml:space="preserve"> and geographic coverage</w:t>
      </w:r>
    </w:p>
    <w:p w14:paraId="67E1137F" w14:textId="20479875" w:rsidR="005049AF" w:rsidRPr="00DF5E73" w:rsidRDefault="0084753F" w:rsidP="009E2464">
      <w:pPr>
        <w:pStyle w:val="ListParagraph"/>
        <w:numPr>
          <w:ilvl w:val="0"/>
          <w:numId w:val="29"/>
        </w:numPr>
        <w:spacing w:before="120" w:after="120" w:line="240" w:lineRule="auto"/>
        <w:rPr>
          <w:rFonts w:ascii="Calibri" w:hAnsi="Calibri"/>
        </w:rPr>
      </w:pPr>
      <w:r>
        <w:rPr>
          <w:lang w:eastAsia="en-AU"/>
        </w:rPr>
        <w:t xml:space="preserve">overall mix of groups/networks </w:t>
      </w:r>
      <w:r w:rsidR="0033578E">
        <w:rPr>
          <w:lang w:eastAsia="en-AU"/>
        </w:rPr>
        <w:t xml:space="preserve">to be </w:t>
      </w:r>
      <w:r>
        <w:rPr>
          <w:lang w:eastAsia="en-AU"/>
        </w:rPr>
        <w:t>supported</w:t>
      </w:r>
    </w:p>
    <w:p w14:paraId="40B5CA79" w14:textId="77777777" w:rsidR="005049AF" w:rsidRPr="00481C91" w:rsidRDefault="005049AF" w:rsidP="005049AF">
      <w:pPr>
        <w:pStyle w:val="ApplicationDate"/>
        <w:jc w:val="left"/>
        <w:rPr>
          <w:sz w:val="40"/>
          <w:szCs w:val="40"/>
        </w:rPr>
      </w:pPr>
      <w:r w:rsidRPr="00481C91">
        <w:rPr>
          <w:sz w:val="40"/>
          <w:szCs w:val="40"/>
        </w:rPr>
        <w:t>What happens after applications close?</w:t>
      </w:r>
    </w:p>
    <w:p w14:paraId="19256DE9" w14:textId="77777777" w:rsidR="005049AF" w:rsidRDefault="005049AF" w:rsidP="005049AF">
      <w:pPr>
        <w:pStyle w:val="Heading2"/>
      </w:pPr>
      <w:r>
        <w:t>Assessment process</w:t>
      </w:r>
    </w:p>
    <w:p w14:paraId="4BF630FA" w14:textId="77777777" w:rsidR="005049AF" w:rsidRPr="005049AF" w:rsidRDefault="005049AF" w:rsidP="005049AF">
      <w:pPr>
        <w:spacing w:before="60" w:after="120" w:line="240" w:lineRule="auto"/>
        <w:rPr>
          <w:rFonts w:asciiTheme="majorHAnsi" w:hAnsiTheme="majorHAnsi" w:cstheme="majorHAnsi"/>
          <w:color w:val="363534"/>
        </w:rPr>
      </w:pPr>
      <w:r w:rsidRPr="005049AF">
        <w:rPr>
          <w:rFonts w:asciiTheme="majorHAnsi" w:hAnsiTheme="majorHAnsi" w:cstheme="majorHAnsi"/>
          <w:color w:val="363534"/>
        </w:rPr>
        <w:t xml:space="preserve">The Regional Assessment Panel will assess your application based on the information received in your application. </w:t>
      </w:r>
    </w:p>
    <w:p w14:paraId="3EC1BC8A" w14:textId="1BD3EC0A" w:rsidR="005049AF" w:rsidRPr="005049AF" w:rsidRDefault="005049AF" w:rsidP="003F43D8">
      <w:pPr>
        <w:pStyle w:val="BodyText"/>
        <w:spacing w:line="240" w:lineRule="auto"/>
        <w:rPr>
          <w:rFonts w:asciiTheme="majorHAnsi" w:hAnsiTheme="majorHAnsi" w:cstheme="majorHAnsi"/>
          <w:lang w:eastAsia="en-AU"/>
        </w:rPr>
      </w:pPr>
      <w:r w:rsidRPr="005049AF">
        <w:rPr>
          <w:rFonts w:asciiTheme="majorHAnsi" w:hAnsiTheme="majorHAnsi" w:cstheme="majorHAnsi"/>
          <w:lang w:eastAsia="en-AU"/>
        </w:rPr>
        <w:t>The panel may decide to recommend partial funding of some project</w:t>
      </w:r>
      <w:r w:rsidR="0090242D">
        <w:rPr>
          <w:rFonts w:asciiTheme="majorHAnsi" w:hAnsiTheme="majorHAnsi" w:cstheme="majorHAnsi"/>
          <w:lang w:eastAsia="en-AU"/>
        </w:rPr>
        <w:t xml:space="preserve"> and</w:t>
      </w:r>
      <w:r w:rsidRPr="005049AF">
        <w:rPr>
          <w:rFonts w:asciiTheme="majorHAnsi" w:hAnsiTheme="majorHAnsi" w:cstheme="majorHAnsi"/>
          <w:lang w:eastAsia="en-AU"/>
        </w:rPr>
        <w:t xml:space="preserve"> support grants.</w:t>
      </w:r>
    </w:p>
    <w:p w14:paraId="296ACC2E" w14:textId="77777777" w:rsidR="005049AF" w:rsidRPr="005049AF" w:rsidRDefault="005049AF" w:rsidP="003F43D8">
      <w:pPr>
        <w:pStyle w:val="BodyText"/>
        <w:spacing w:line="240" w:lineRule="auto"/>
        <w:rPr>
          <w:rFonts w:asciiTheme="majorHAnsi" w:hAnsiTheme="majorHAnsi" w:cstheme="majorHAnsi"/>
          <w:lang w:eastAsia="en-AU"/>
        </w:rPr>
      </w:pPr>
      <w:r w:rsidRPr="005049AF">
        <w:rPr>
          <w:rFonts w:asciiTheme="majorHAnsi" w:hAnsiTheme="majorHAnsi" w:cstheme="majorHAnsi"/>
          <w:lang w:eastAsia="en-AU"/>
        </w:rPr>
        <w:t>If you apply for more than one project and one of your projects is funded, preference may then be given to unfunded applicants over your other projects.</w:t>
      </w:r>
    </w:p>
    <w:p w14:paraId="0127D695" w14:textId="77777777" w:rsidR="005049AF" w:rsidRDefault="005049AF" w:rsidP="005049AF">
      <w:pPr>
        <w:pStyle w:val="Heading2"/>
      </w:pPr>
      <w:r>
        <w:t>Notification of outcome</w:t>
      </w:r>
    </w:p>
    <w:p w14:paraId="705FCBBF" w14:textId="2E5604CA" w:rsidR="00AC74CD" w:rsidRDefault="005049AF" w:rsidP="005049AF">
      <w:pPr>
        <w:pStyle w:val="BodyText"/>
        <w:rPr>
          <w:lang w:eastAsia="en-AU"/>
        </w:rPr>
      </w:pPr>
      <w:r>
        <w:rPr>
          <w:lang w:eastAsia="en-AU"/>
        </w:rPr>
        <w:t>You will be advised of the outcome of your application in writing after the assessment process is completed. All decisions are final and are not subject to further review. However, applicants who are not granted funding are welcome to ask for feedback on their application.</w:t>
      </w:r>
    </w:p>
    <w:p w14:paraId="26185261" w14:textId="77777777" w:rsidR="005049AF" w:rsidRDefault="005049AF" w:rsidP="005049AF">
      <w:pPr>
        <w:pStyle w:val="Heading2"/>
      </w:pPr>
      <w:r>
        <w:t>If your application is successful</w:t>
      </w:r>
    </w:p>
    <w:p w14:paraId="0E1D1926" w14:textId="4DCD7CC3" w:rsidR="005049AF" w:rsidRPr="00776EBE" w:rsidRDefault="005049AF" w:rsidP="005049AF">
      <w:pPr>
        <w:pStyle w:val="BodyText"/>
        <w:rPr>
          <w:lang w:eastAsia="en-AU"/>
        </w:rPr>
      </w:pPr>
      <w:r w:rsidRPr="00776EBE">
        <w:rPr>
          <w:lang w:eastAsia="en-AU"/>
        </w:rPr>
        <w:t xml:space="preserve">If your organisation is successful then you will have four weeks after </w:t>
      </w:r>
      <w:r w:rsidR="00CF383A">
        <w:rPr>
          <w:lang w:eastAsia="en-AU"/>
        </w:rPr>
        <w:t xml:space="preserve">receipt of the letter of offer, including the funding agreement, </w:t>
      </w:r>
      <w:r w:rsidRPr="00776EBE">
        <w:rPr>
          <w:lang w:eastAsia="en-AU"/>
        </w:rPr>
        <w:t>to submit your organisation’s signed funding agreement, and any other documentation outlined in the letter of offer. If the documentation is not submitted within this timeframe, the funding may be reallocated to other projects.</w:t>
      </w:r>
    </w:p>
    <w:p w14:paraId="0D5A8C57" w14:textId="77777777" w:rsidR="005049AF" w:rsidRPr="00776EBE" w:rsidRDefault="005049AF" w:rsidP="005049AF">
      <w:pPr>
        <w:pStyle w:val="BodyText"/>
        <w:rPr>
          <w:lang w:eastAsia="en-AU"/>
        </w:rPr>
      </w:pPr>
      <w:r w:rsidRPr="00776EBE">
        <w:rPr>
          <w:lang w:eastAsia="en-AU"/>
        </w:rPr>
        <w:t>Successful applicants will receive payment once all paperwork has been completed and submitted. If you have an auspice, they will receive the payment on your behalf.</w:t>
      </w:r>
    </w:p>
    <w:p w14:paraId="65C6AEA9" w14:textId="77777777" w:rsidR="005049AF" w:rsidRDefault="005049AF" w:rsidP="005049AF">
      <w:pPr>
        <w:pStyle w:val="Heading2"/>
      </w:pPr>
      <w:r>
        <w:t>Funding conditions</w:t>
      </w:r>
    </w:p>
    <w:p w14:paraId="1227670F" w14:textId="1B7EB543" w:rsidR="005049AF" w:rsidRPr="00D45786" w:rsidRDefault="005049AF" w:rsidP="005049AF">
      <w:pPr>
        <w:spacing w:before="120" w:after="60" w:line="240" w:lineRule="auto"/>
        <w:rPr>
          <w:rFonts w:eastAsia="Calibri" w:cstheme="minorHAnsi"/>
          <w:b/>
        </w:rPr>
      </w:pPr>
      <w:r w:rsidRPr="00D45786">
        <w:rPr>
          <w:rFonts w:eastAsia="Calibri" w:cstheme="minorHAnsi"/>
          <w:b/>
        </w:rPr>
        <w:t xml:space="preserve">Successful applicants and </w:t>
      </w:r>
      <w:r w:rsidR="00B21B24">
        <w:rPr>
          <w:rFonts w:cstheme="minorHAnsi"/>
          <w:b/>
          <w:color w:val="000000"/>
        </w:rPr>
        <w:t>sponsor</w:t>
      </w:r>
      <w:r w:rsidR="00B21B24" w:rsidRPr="00D45786">
        <w:rPr>
          <w:rFonts w:cstheme="minorHAnsi"/>
          <w:b/>
          <w:color w:val="000000"/>
        </w:rPr>
        <w:t xml:space="preserve"> </w:t>
      </w:r>
      <w:r w:rsidRPr="00D45786">
        <w:rPr>
          <w:rFonts w:cstheme="minorHAnsi"/>
          <w:b/>
          <w:color w:val="000000"/>
        </w:rPr>
        <w:t xml:space="preserve">organisations (if an auspice is used) </w:t>
      </w:r>
      <w:r w:rsidRPr="00D45786">
        <w:rPr>
          <w:rFonts w:eastAsia="Calibri" w:cstheme="minorHAnsi"/>
          <w:b/>
        </w:rPr>
        <w:t>are required to:</w:t>
      </w:r>
    </w:p>
    <w:p w14:paraId="0CA95FE0" w14:textId="23AB58B8" w:rsidR="005049AF" w:rsidRPr="00A320E8" w:rsidRDefault="00A82EB9" w:rsidP="008D1975">
      <w:pPr>
        <w:pStyle w:val="ListParagraph"/>
        <w:numPr>
          <w:ilvl w:val="0"/>
          <w:numId w:val="41"/>
        </w:numPr>
        <w:spacing w:line="240" w:lineRule="auto"/>
      </w:pPr>
      <w:r w:rsidRPr="00EE2D9E">
        <w:t>E</w:t>
      </w:r>
      <w:r w:rsidR="005049AF" w:rsidRPr="00EE2D9E">
        <w:t>nter into a funding agreement with the CMA</w:t>
      </w:r>
    </w:p>
    <w:p w14:paraId="58CFDB68" w14:textId="78807837" w:rsidR="005049AF" w:rsidRPr="00D45786" w:rsidRDefault="00A82EB9" w:rsidP="00A320E8">
      <w:pPr>
        <w:pStyle w:val="ListParagraph"/>
        <w:numPr>
          <w:ilvl w:val="0"/>
          <w:numId w:val="41"/>
        </w:numPr>
        <w:spacing w:line="240" w:lineRule="auto"/>
      </w:pPr>
      <w:r w:rsidRPr="52986B90">
        <w:t>B</w:t>
      </w:r>
      <w:r w:rsidR="005049AF" w:rsidRPr="52986B90">
        <w:t xml:space="preserve">e responsible for meeting contractual obligations to deliver the project and submit project reports by </w:t>
      </w:r>
      <w:r w:rsidR="005049AF" w:rsidRPr="52986B90">
        <w:rPr>
          <w:b/>
        </w:rPr>
        <w:t>30</w:t>
      </w:r>
      <w:r w:rsidR="00C10CA3">
        <w:rPr>
          <w:b/>
        </w:rPr>
        <w:t> </w:t>
      </w:r>
      <w:r w:rsidR="005049AF" w:rsidRPr="52986B90">
        <w:rPr>
          <w:b/>
        </w:rPr>
        <w:t xml:space="preserve">November </w:t>
      </w:r>
      <w:r w:rsidR="005049AF" w:rsidRPr="52986B90">
        <w:rPr>
          <w:b/>
          <w:bCs/>
        </w:rPr>
        <w:t>20</w:t>
      </w:r>
      <w:r w:rsidR="00CF383A" w:rsidRPr="52986B90">
        <w:rPr>
          <w:b/>
          <w:bCs/>
        </w:rPr>
        <w:t>2</w:t>
      </w:r>
      <w:r w:rsidR="00B65EFD">
        <w:rPr>
          <w:b/>
          <w:bCs/>
        </w:rPr>
        <w:t>5</w:t>
      </w:r>
    </w:p>
    <w:p w14:paraId="3921061D" w14:textId="690A5FB1" w:rsidR="005049AF" w:rsidRPr="00EE2D9E" w:rsidRDefault="00A82EB9" w:rsidP="008D1975">
      <w:pPr>
        <w:pStyle w:val="ListParagraph"/>
        <w:numPr>
          <w:ilvl w:val="0"/>
          <w:numId w:val="41"/>
        </w:numPr>
        <w:spacing w:line="240" w:lineRule="auto"/>
      </w:pPr>
      <w:r w:rsidRPr="00EE2D9E">
        <w:t>A</w:t>
      </w:r>
      <w:r w:rsidR="005049AF" w:rsidRPr="00EE2D9E">
        <w:t>dhere to all relevant legislation including Occupational Health and Safety requirements</w:t>
      </w:r>
    </w:p>
    <w:p w14:paraId="726BF25F" w14:textId="566174E3" w:rsidR="000B7AB6" w:rsidRPr="00EE2D9E" w:rsidRDefault="00A82EB9" w:rsidP="008D1975">
      <w:pPr>
        <w:pStyle w:val="ListParagraph"/>
        <w:numPr>
          <w:ilvl w:val="0"/>
          <w:numId w:val="41"/>
        </w:numPr>
        <w:spacing w:line="240" w:lineRule="auto"/>
      </w:pPr>
      <w:r w:rsidRPr="00EE2D9E">
        <w:t>A</w:t>
      </w:r>
      <w:r w:rsidR="005049AF" w:rsidRPr="00EE2D9E">
        <w:t>cknowledge the CMA and Victorian Government funding in publications and promotions</w:t>
      </w:r>
    </w:p>
    <w:p w14:paraId="73CE07FF" w14:textId="556161F5" w:rsidR="00D666E2" w:rsidRPr="00EE2D9E" w:rsidRDefault="00D666E2" w:rsidP="008D1975">
      <w:pPr>
        <w:pStyle w:val="ListParagraph"/>
        <w:numPr>
          <w:ilvl w:val="0"/>
          <w:numId w:val="41"/>
        </w:numPr>
        <w:spacing w:line="240" w:lineRule="auto"/>
      </w:pPr>
      <w:r w:rsidRPr="00EE2D9E">
        <w:t>Confirm that the activity does not include using the Funding for political campaigning or advocacy activities for political parties</w:t>
      </w:r>
    </w:p>
    <w:p w14:paraId="33DA37C8" w14:textId="77777777" w:rsidR="005049AF" w:rsidRPr="00D45786" w:rsidRDefault="005049AF" w:rsidP="005049AF">
      <w:pPr>
        <w:pStyle w:val="Heading2"/>
      </w:pPr>
      <w:r w:rsidRPr="00D45786">
        <w:t xml:space="preserve">Reporting Requirements </w:t>
      </w:r>
    </w:p>
    <w:p w14:paraId="559AC0FB" w14:textId="23CDBDAE" w:rsidR="005049AF" w:rsidRPr="00D45786" w:rsidRDefault="005049AF" w:rsidP="005049AF">
      <w:pPr>
        <w:spacing w:before="120" w:line="240" w:lineRule="auto"/>
        <w:rPr>
          <w:rFonts w:eastAsia="Calibri" w:cstheme="minorHAnsi"/>
        </w:rPr>
      </w:pPr>
      <w:r w:rsidRPr="00D45786">
        <w:rPr>
          <w:rFonts w:eastAsia="Calibri" w:cstheme="minorHAnsi"/>
        </w:rPr>
        <w:t>You will need to provide a report on completion of the project</w:t>
      </w:r>
      <w:r w:rsidR="00A8318B">
        <w:rPr>
          <w:rFonts w:eastAsia="Calibri" w:cstheme="minorHAnsi"/>
        </w:rPr>
        <w:t xml:space="preserve"> using </w:t>
      </w:r>
      <w:r w:rsidR="000F0251">
        <w:rPr>
          <w:rFonts w:eastAsia="Calibri" w:cstheme="minorHAnsi"/>
        </w:rPr>
        <w:t>a reporting template sent to successful Project Grant recipients.</w:t>
      </w:r>
    </w:p>
    <w:p w14:paraId="2CEA4868" w14:textId="206BE3F3" w:rsidR="005049AF" w:rsidRPr="00D45786" w:rsidRDefault="005049AF" w:rsidP="005049AF">
      <w:pPr>
        <w:spacing w:before="120" w:after="60" w:line="240" w:lineRule="auto"/>
        <w:rPr>
          <w:rFonts w:eastAsia="Calibri" w:cstheme="minorHAnsi"/>
          <w:b/>
        </w:rPr>
      </w:pPr>
      <w:r w:rsidRPr="00D45786">
        <w:rPr>
          <w:rFonts w:eastAsia="Calibri" w:cstheme="minorHAnsi"/>
          <w:b/>
        </w:rPr>
        <w:t>The report</w:t>
      </w:r>
      <w:r w:rsidR="00A8318B">
        <w:rPr>
          <w:rFonts w:eastAsia="Calibri" w:cstheme="minorHAnsi"/>
          <w:b/>
        </w:rPr>
        <w:t>ing requirements</w:t>
      </w:r>
      <w:r w:rsidRPr="00D45786">
        <w:rPr>
          <w:rFonts w:eastAsia="Calibri" w:cstheme="minorHAnsi"/>
          <w:b/>
        </w:rPr>
        <w:t xml:space="preserve"> will include:</w:t>
      </w:r>
    </w:p>
    <w:p w14:paraId="32E894D9" w14:textId="5186F869" w:rsidR="005049AF" w:rsidRPr="008D1975" w:rsidRDefault="005049AF" w:rsidP="008D1975">
      <w:pPr>
        <w:pStyle w:val="ListParagraph"/>
        <w:numPr>
          <w:ilvl w:val="0"/>
          <w:numId w:val="42"/>
        </w:numPr>
        <w:spacing w:line="240" w:lineRule="auto"/>
      </w:pPr>
      <w:r w:rsidRPr="008D1975">
        <w:t>how you spent the grant</w:t>
      </w:r>
    </w:p>
    <w:p w14:paraId="1FA32539" w14:textId="147872DC" w:rsidR="005049AF" w:rsidRPr="008D1975" w:rsidRDefault="005049AF" w:rsidP="008D1975">
      <w:pPr>
        <w:pStyle w:val="ListParagraph"/>
        <w:numPr>
          <w:ilvl w:val="0"/>
          <w:numId w:val="42"/>
        </w:numPr>
        <w:spacing w:line="240" w:lineRule="auto"/>
      </w:pPr>
      <w:r w:rsidRPr="008D1975">
        <w:t>what you achieved with the funding</w:t>
      </w:r>
      <w:r w:rsidR="00551367" w:rsidRPr="008D1975">
        <w:t xml:space="preserve"> </w:t>
      </w:r>
      <w:r w:rsidR="00232524" w:rsidRPr="008D1975">
        <w:t>for the</w:t>
      </w:r>
      <w:r w:rsidR="001477AC" w:rsidRPr="008D1975">
        <w:t xml:space="preserve"> protection and restoration of land and environment</w:t>
      </w:r>
    </w:p>
    <w:p w14:paraId="50D7ADC2" w14:textId="57B2D29F" w:rsidR="005049AF" w:rsidRPr="008D1975" w:rsidRDefault="005049AF" w:rsidP="008D1975">
      <w:pPr>
        <w:pStyle w:val="ListParagraph"/>
        <w:numPr>
          <w:ilvl w:val="0"/>
          <w:numId w:val="42"/>
        </w:numPr>
        <w:spacing w:line="240" w:lineRule="auto"/>
      </w:pPr>
      <w:r w:rsidRPr="008D1975">
        <w:t>data that you collected during the project</w:t>
      </w:r>
      <w:r w:rsidR="00CA5DCA" w:rsidRPr="008D1975">
        <w:t xml:space="preserve"> </w:t>
      </w:r>
      <w:r w:rsidR="00C02E8C" w:rsidRPr="008D1975">
        <w:t>(n</w:t>
      </w:r>
      <w:r w:rsidRPr="008D1975">
        <w:t>ote - data may be made publicly available</w:t>
      </w:r>
      <w:r w:rsidR="00C02E8C" w:rsidRPr="008D1975">
        <w:t>)</w:t>
      </w:r>
    </w:p>
    <w:p w14:paraId="7D31D233" w14:textId="645E7BB9" w:rsidR="005049AF" w:rsidRPr="008D1975" w:rsidRDefault="005049AF" w:rsidP="008D1975">
      <w:pPr>
        <w:pStyle w:val="ListParagraph"/>
        <w:numPr>
          <w:ilvl w:val="0"/>
          <w:numId w:val="42"/>
        </w:numPr>
        <w:spacing w:line="240" w:lineRule="auto"/>
      </w:pPr>
      <w:r w:rsidRPr="008D1975">
        <w:t>what you learnt while completing the project</w:t>
      </w:r>
    </w:p>
    <w:p w14:paraId="7B59EFDA" w14:textId="0246FA87" w:rsidR="005049AF" w:rsidRPr="008D1975" w:rsidRDefault="005049AF" w:rsidP="008D1975">
      <w:pPr>
        <w:pStyle w:val="ListParagraph"/>
        <w:numPr>
          <w:ilvl w:val="0"/>
          <w:numId w:val="42"/>
        </w:numPr>
        <w:spacing w:line="240" w:lineRule="auto"/>
      </w:pPr>
      <w:r w:rsidRPr="008D1975">
        <w:t>how the project will support the group, network</w:t>
      </w:r>
      <w:r w:rsidR="00C02E8C" w:rsidRPr="008D1975">
        <w:t>,</w:t>
      </w:r>
      <w:r w:rsidRPr="008D1975">
        <w:t xml:space="preserve"> or partnership into the future</w:t>
      </w:r>
    </w:p>
    <w:p w14:paraId="4902FD18" w14:textId="1F8EB099" w:rsidR="132FD086" w:rsidRPr="008D1975" w:rsidRDefault="77B16D51" w:rsidP="008D1975">
      <w:pPr>
        <w:pStyle w:val="ListParagraph"/>
        <w:numPr>
          <w:ilvl w:val="0"/>
          <w:numId w:val="42"/>
        </w:numPr>
        <w:spacing w:line="240" w:lineRule="auto"/>
      </w:pPr>
      <w:r w:rsidRPr="008D1975">
        <w:t>p</w:t>
      </w:r>
      <w:r w:rsidR="205F1BF2" w:rsidRPr="008D1975">
        <w:t>roviding images of the project, including on-ground works</w:t>
      </w:r>
      <w:r w:rsidR="52223716" w:rsidRPr="008D1975">
        <w:t xml:space="preserve"> and /or</w:t>
      </w:r>
      <w:r w:rsidR="205F1BF2" w:rsidRPr="008D1975">
        <w:t xml:space="preserve"> capacity building </w:t>
      </w:r>
      <w:r w:rsidR="78F009E0" w:rsidRPr="008D1975">
        <w:t>activities</w:t>
      </w:r>
      <w:r w:rsidR="205F1BF2" w:rsidRPr="008D1975">
        <w:t xml:space="preserve"> and/or community education and engagement activities </w:t>
      </w:r>
      <w:r w:rsidR="00193FCE" w:rsidRPr="008D1975">
        <w:t>(n</w:t>
      </w:r>
      <w:r w:rsidR="1C77803C" w:rsidRPr="008D1975">
        <w:t>ote – images may be made publicly available and will require consent release forms</w:t>
      </w:r>
      <w:r w:rsidR="00193FCE" w:rsidRPr="008D1975">
        <w:t>)</w:t>
      </w:r>
    </w:p>
    <w:p w14:paraId="2EEBB3C9" w14:textId="6ECF39BF" w:rsidR="00733576" w:rsidRDefault="00733576" w:rsidP="005049AF"/>
    <w:sectPr w:rsidR="00733576" w:rsidSect="00E76A0F">
      <w:headerReference w:type="default" r:id="rId60"/>
      <w:pgSz w:w="11906" w:h="16838"/>
      <w:pgMar w:top="720" w:right="720" w:bottom="720" w:left="720"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907A6" w14:textId="77777777" w:rsidR="00F3310E" w:rsidRDefault="00F3310E" w:rsidP="00E46309">
      <w:pPr>
        <w:spacing w:after="0" w:line="240" w:lineRule="auto"/>
      </w:pPr>
      <w:r>
        <w:separator/>
      </w:r>
    </w:p>
  </w:endnote>
  <w:endnote w:type="continuationSeparator" w:id="0">
    <w:p w14:paraId="09CBAF4C" w14:textId="77777777" w:rsidR="00F3310E" w:rsidRDefault="00F3310E" w:rsidP="00E46309">
      <w:pPr>
        <w:spacing w:after="0" w:line="240" w:lineRule="auto"/>
      </w:pPr>
      <w:r>
        <w:continuationSeparator/>
      </w:r>
    </w:p>
  </w:endnote>
  <w:endnote w:type="continuationNotice" w:id="1">
    <w:p w14:paraId="291D56DF" w14:textId="77777777" w:rsidR="00F3310E" w:rsidRDefault="00F331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pitch w:val="fixed"/>
    <w:sig w:usb0="00000001" w:usb1="08070000" w:usb2="00000010" w:usb3="00000000" w:csb0="00020000" w:csb1="00000000"/>
  </w:font>
  <w:font w:name="Lucida Grande">
    <w:altName w:val="Segoe UI"/>
    <w:charset w:val="00"/>
    <w:family w:val="auto"/>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4D386" w14:textId="77777777" w:rsidR="00E23E2A" w:rsidRDefault="00E23E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5974"/>
      <w:gridCol w:w="321"/>
    </w:tblGrid>
    <w:tr w:rsidR="00DB5F7D" w14:paraId="1D475777" w14:textId="77777777" w:rsidTr="00DB5F7D">
      <w:trPr>
        <w:cnfStyle w:val="100000000000" w:firstRow="1" w:lastRow="0" w:firstColumn="0" w:lastColumn="0" w:oddVBand="0" w:evenVBand="0" w:oddHBand="0" w:evenHBand="0" w:firstRowFirstColumn="0" w:firstRowLastColumn="0" w:lastRowFirstColumn="0" w:lastRowLastColumn="0"/>
        <w:jc w:val="right"/>
      </w:trPr>
      <w:tc>
        <w:tcPr>
          <w:tcW w:w="4171" w:type="dxa"/>
          <w:shd w:val="clear" w:color="auto" w:fill="auto"/>
        </w:tcPr>
        <w:p w14:paraId="4EE67E94" w14:textId="28DBE211" w:rsidR="00DB5F7D" w:rsidRDefault="00705219" w:rsidP="00DB5F7D">
          <w:pPr>
            <w:pStyle w:val="Footer"/>
            <w:tabs>
              <w:tab w:val="right" w:pos="9844"/>
            </w:tabs>
            <w:ind w:left="2160"/>
          </w:pPr>
          <w:r>
            <w:rPr>
              <w:noProof/>
              <w:lang w:eastAsia="en-AU"/>
            </w:rPr>
            <mc:AlternateContent>
              <mc:Choice Requires="wps">
                <w:drawing>
                  <wp:anchor distT="0" distB="0" distL="114300" distR="114300" simplePos="0" relativeHeight="251658241" behindDoc="0" locked="0" layoutInCell="0" allowOverlap="1" wp14:anchorId="399E01B2" wp14:editId="22785426">
                    <wp:simplePos x="0" y="0"/>
                    <wp:positionH relativeFrom="page">
                      <wp:posOffset>0</wp:posOffset>
                    </wp:positionH>
                    <wp:positionV relativeFrom="page">
                      <wp:posOffset>10227945</wp:posOffset>
                    </wp:positionV>
                    <wp:extent cx="7560310" cy="273050"/>
                    <wp:effectExtent l="0" t="0" r="0" b="12700"/>
                    <wp:wrapNone/>
                    <wp:docPr id="18" name="Text Box 18"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5F57D2" w14:textId="147A402E" w:rsidR="00705219" w:rsidRPr="00705219" w:rsidRDefault="00705219" w:rsidP="00705219">
                                <w:pPr>
                                  <w:spacing w:after="0"/>
                                  <w:jc w:val="center"/>
                                  <w:rPr>
                                    <w:rFonts w:ascii="Calibri" w:hAnsi="Calibri" w:cs="Calibri"/>
                                    <w:color w:val="000000"/>
                                    <w:sz w:val="24"/>
                                  </w:rPr>
                                </w:pPr>
                                <w:r w:rsidRPr="00705219">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a14="http://schemas.microsoft.com/office/drawing/2010/main">
                <w:pict>
                  <v:shapetype id="_x0000_t202" coordsize="21600,21600" o:spt="202" path="m,l,21600r21600,l21600,xe" w14:anchorId="399E01B2">
                    <v:stroke joinstyle="miter"/>
                    <v:path gradientshapeok="t" o:connecttype="rect"/>
                  </v:shapetype>
                  <v:shape id="Text Box 18" style="position:absolute;left:0;text-align:left;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4680268,&quot;Height&quot;:841.0,&quot;Width&quot;:595.0,&quot;Placement&quot;:&quot;Footer&quot;,&quot;Index&quot;:&quot;Primary&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v:textbox inset=",0,,0">
                      <w:txbxContent>
                        <w:p w:rsidRPr="00705219" w:rsidR="00705219" w:rsidP="00705219" w:rsidRDefault="00705219" w14:paraId="795F57D2" w14:textId="147A402E">
                          <w:pPr>
                            <w:spacing w:after="0"/>
                            <w:jc w:val="center"/>
                            <w:rPr>
                              <w:rFonts w:ascii="Calibri" w:hAnsi="Calibri" w:cs="Calibri"/>
                              <w:color w:val="000000"/>
                              <w:sz w:val="24"/>
                            </w:rPr>
                          </w:pPr>
                          <w:r w:rsidRPr="00705219">
                            <w:rPr>
                              <w:rFonts w:ascii="Calibri" w:hAnsi="Calibri" w:cs="Calibri"/>
                              <w:color w:val="000000"/>
                              <w:sz w:val="24"/>
                            </w:rPr>
                            <w:t>OFFICIAL</w:t>
                          </w:r>
                        </w:p>
                      </w:txbxContent>
                    </v:textbox>
                    <w10:wrap anchorx="page" anchory="page"/>
                  </v:shape>
                </w:pict>
              </mc:Fallback>
            </mc:AlternateContent>
          </w:r>
        </w:p>
      </w:tc>
      <w:tc>
        <w:tcPr>
          <w:tcW w:w="5974" w:type="dxa"/>
          <w:shd w:val="clear" w:color="auto" w:fill="auto"/>
        </w:tcPr>
        <w:p w14:paraId="4917A6FC" w14:textId="71940D11" w:rsidR="00DB5F7D" w:rsidRPr="00892E2D" w:rsidRDefault="00DB5F7D" w:rsidP="00DB5F7D">
          <w:pPr>
            <w:pStyle w:val="Footer"/>
            <w:tabs>
              <w:tab w:val="right" w:pos="9844"/>
            </w:tabs>
            <w:ind w:left="2160"/>
            <w:rPr>
              <w:b/>
              <w:sz w:val="16"/>
              <w:szCs w:val="16"/>
            </w:rPr>
          </w:pPr>
          <w:r>
            <w:rPr>
              <w:rFonts w:asciiTheme="minorHAnsi" w:eastAsiaTheme="minorHAnsi" w:hAnsiTheme="minorHAnsi"/>
              <w:sz w:val="22"/>
            </w:rPr>
            <w:tab/>
          </w:r>
          <w:r w:rsidR="00194402" w:rsidRPr="53D45DB0">
            <w:rPr>
              <w:b/>
              <w:bCs/>
              <w:sz w:val="16"/>
              <w:szCs w:val="16"/>
            </w:rPr>
            <w:t>Victorian</w:t>
          </w:r>
          <w:r w:rsidRPr="00892E2D">
            <w:rPr>
              <w:b/>
              <w:sz w:val="16"/>
              <w:szCs w:val="16"/>
            </w:rPr>
            <w:t xml:space="preserve"> Landcare Grants in </w:t>
          </w:r>
          <w:r w:rsidR="006E66D8">
            <w:rPr>
              <w:b/>
              <w:sz w:val="16"/>
              <w:szCs w:val="16"/>
            </w:rPr>
            <w:t>Melbourne Water</w:t>
          </w:r>
        </w:p>
        <w:p w14:paraId="6CC030A4" w14:textId="5BD501A8" w:rsidR="00DB5F7D" w:rsidRPr="00EE324F" w:rsidRDefault="00DB5F7D" w:rsidP="006811CE">
          <w:pPr>
            <w:pStyle w:val="Footer"/>
            <w:jc w:val="right"/>
            <w:rPr>
              <w:sz w:val="16"/>
              <w:szCs w:val="16"/>
            </w:rPr>
          </w:pPr>
          <w:r w:rsidRPr="00892E2D">
            <w:rPr>
              <w:sz w:val="16"/>
              <w:szCs w:val="16"/>
            </w:rPr>
            <w:t xml:space="preserve">Applications close </w:t>
          </w:r>
          <w:r w:rsidRPr="001F1F0B">
            <w:rPr>
              <w:b/>
              <w:bCs/>
              <w:sz w:val="16"/>
              <w:szCs w:val="16"/>
            </w:rPr>
            <w:t>5pm</w:t>
          </w:r>
          <w:r w:rsidRPr="001F1F0B">
            <w:rPr>
              <w:sz w:val="16"/>
              <w:szCs w:val="16"/>
            </w:rPr>
            <w:t xml:space="preserve"> </w:t>
          </w:r>
          <w:r w:rsidR="008D2A0C" w:rsidRPr="00B64855">
            <w:rPr>
              <w:b/>
              <w:bCs/>
              <w:sz w:val="16"/>
              <w:szCs w:val="16"/>
            </w:rPr>
            <w:t>Tuesday</w:t>
          </w:r>
          <w:r w:rsidR="00B64855" w:rsidRPr="00B64855">
            <w:rPr>
              <w:b/>
              <w:bCs/>
              <w:sz w:val="16"/>
              <w:szCs w:val="16"/>
            </w:rPr>
            <w:t xml:space="preserve"> 30</w:t>
          </w:r>
          <w:r w:rsidR="00B64855">
            <w:rPr>
              <w:b/>
              <w:bCs/>
              <w:sz w:val="16"/>
              <w:szCs w:val="16"/>
            </w:rPr>
            <w:t xml:space="preserve"> April</w:t>
          </w:r>
          <w:r w:rsidR="001F1F0B" w:rsidRPr="001F1F0B">
            <w:rPr>
              <w:sz w:val="16"/>
              <w:szCs w:val="16"/>
            </w:rPr>
            <w:t xml:space="preserve"> </w:t>
          </w:r>
          <w:r w:rsidR="008616A8" w:rsidRPr="008616A8">
            <w:rPr>
              <w:b/>
              <w:bCs/>
              <w:sz w:val="16"/>
              <w:szCs w:val="16"/>
            </w:rPr>
            <w:t>2024</w:t>
          </w:r>
        </w:p>
      </w:tc>
      <w:tc>
        <w:tcPr>
          <w:tcW w:w="321" w:type="dxa"/>
          <w:shd w:val="clear" w:color="auto" w:fill="auto"/>
        </w:tcPr>
        <w:p w14:paraId="2416E476" w14:textId="30657485" w:rsidR="00DB5F7D" w:rsidRPr="00EE324F" w:rsidRDefault="00DB5F7D" w:rsidP="00DB5F7D">
          <w:pPr>
            <w:pStyle w:val="Footer"/>
            <w:jc w:val="right"/>
            <w:rPr>
              <w:sz w:val="16"/>
              <w:szCs w:val="16"/>
            </w:rPr>
          </w:pPr>
          <w:r w:rsidRPr="00EE324F">
            <w:rPr>
              <w:sz w:val="16"/>
              <w:szCs w:val="16"/>
            </w:rPr>
            <w:fldChar w:fldCharType="begin"/>
          </w:r>
          <w:r w:rsidRPr="00EE324F">
            <w:rPr>
              <w:sz w:val="16"/>
              <w:szCs w:val="16"/>
            </w:rPr>
            <w:instrText xml:space="preserve"> PAGE   \* MERGEFORMAT </w:instrText>
          </w:r>
          <w:r w:rsidRPr="00EE324F">
            <w:rPr>
              <w:sz w:val="16"/>
              <w:szCs w:val="16"/>
            </w:rPr>
            <w:fldChar w:fldCharType="separate"/>
          </w:r>
          <w:r w:rsidR="00E23E2A">
            <w:rPr>
              <w:noProof/>
              <w:sz w:val="16"/>
              <w:szCs w:val="16"/>
            </w:rPr>
            <w:t>2</w:t>
          </w:r>
          <w:r w:rsidRPr="00EE324F">
            <w:rPr>
              <w:noProof/>
              <w:sz w:val="16"/>
              <w:szCs w:val="16"/>
            </w:rPr>
            <w:fldChar w:fldCharType="end"/>
          </w:r>
        </w:p>
      </w:tc>
    </w:tr>
  </w:tbl>
  <w:p w14:paraId="7615A9FD" w14:textId="7A36F181" w:rsidR="00EE324F" w:rsidRPr="00EE324F" w:rsidRDefault="00EE324F" w:rsidP="00EE324F">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13D8B" w14:textId="3F30D618" w:rsidR="00E46309" w:rsidRDefault="00705219">
    <w:pPr>
      <w:pStyle w:val="Footer"/>
    </w:pPr>
    <w:r>
      <w:rPr>
        <w:b/>
        <w:noProof/>
        <w:lang w:eastAsia="en-AU"/>
      </w:rPr>
      <mc:AlternateContent>
        <mc:Choice Requires="wps">
          <w:drawing>
            <wp:anchor distT="0" distB="0" distL="114300" distR="114300" simplePos="0" relativeHeight="251658242" behindDoc="0" locked="0" layoutInCell="0" allowOverlap="1" wp14:anchorId="4F923368" wp14:editId="01A335AA">
              <wp:simplePos x="0" y="0"/>
              <wp:positionH relativeFrom="page">
                <wp:posOffset>0</wp:posOffset>
              </wp:positionH>
              <wp:positionV relativeFrom="page">
                <wp:posOffset>10227945</wp:posOffset>
              </wp:positionV>
              <wp:extent cx="7560310" cy="273050"/>
              <wp:effectExtent l="0" t="0" r="0" b="12700"/>
              <wp:wrapNone/>
              <wp:docPr id="19" name="Text Box 19"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28CE19" w14:textId="4BBCC18C" w:rsidR="00705219" w:rsidRPr="00705219" w:rsidRDefault="00705219" w:rsidP="00705219">
                          <w:pPr>
                            <w:spacing w:after="0"/>
                            <w:jc w:val="center"/>
                            <w:rPr>
                              <w:rFonts w:ascii="Calibri" w:hAnsi="Calibri" w:cs="Calibri"/>
                              <w:color w:val="000000"/>
                              <w:sz w:val="24"/>
                            </w:rPr>
                          </w:pPr>
                          <w:r w:rsidRPr="00705219">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a14="http://schemas.microsoft.com/office/drawing/2010/main" xmlns:pic="http://schemas.openxmlformats.org/drawingml/2006/picture">
          <w:pict>
            <v:shapetype id="_x0000_t202" coordsize="21600,21600" o:spt="202" path="m,l,21600r21600,l21600,xe" w14:anchorId="4F923368">
              <v:stroke joinstyle="miter"/>
              <v:path gradientshapeok="t" o:connecttype="rect"/>
            </v:shapetype>
            <v:shape id="Text Box 19" style="position:absolute;margin-left:0;margin-top:805.3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4680268,&quot;Height&quot;:841.0,&quot;Width&quot;:595.0,&quot;Placement&quot;:&quot;Footer&quot;,&quot;Index&quot;:&quot;FirstPage&quot;,&quot;Section&quot;:1,&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v:textbox inset=",0,,0">
                <w:txbxContent>
                  <w:p w:rsidRPr="00705219" w:rsidR="00705219" w:rsidP="00705219" w:rsidRDefault="00705219" w14:paraId="5128CE19" w14:textId="4BBCC18C">
                    <w:pPr>
                      <w:spacing w:after="0"/>
                      <w:jc w:val="center"/>
                      <w:rPr>
                        <w:rFonts w:ascii="Calibri" w:hAnsi="Calibri" w:cs="Calibri"/>
                        <w:color w:val="000000"/>
                        <w:sz w:val="24"/>
                      </w:rPr>
                    </w:pPr>
                    <w:r w:rsidRPr="00705219">
                      <w:rPr>
                        <w:rFonts w:ascii="Calibri" w:hAnsi="Calibri" w:cs="Calibri"/>
                        <w:color w:val="000000"/>
                        <w:sz w:val="24"/>
                      </w:rPr>
                      <w:t>OFFICIAL</w:t>
                    </w:r>
                  </w:p>
                </w:txbxContent>
              </v:textbox>
              <w10:wrap anchorx="page" anchory="page"/>
            </v:shape>
          </w:pict>
        </mc:Fallback>
      </mc:AlternateContent>
    </w:r>
    <w:r w:rsidR="00E46309">
      <w:rPr>
        <w:b/>
        <w:noProof/>
        <w:lang w:eastAsia="en-AU"/>
      </w:rPr>
      <mc:AlternateContent>
        <mc:Choice Requires="wpg">
          <w:drawing>
            <wp:anchor distT="0" distB="0" distL="114300" distR="114300" simplePos="0" relativeHeight="251658240" behindDoc="0" locked="0" layoutInCell="1" allowOverlap="1" wp14:anchorId="0F71F7B6" wp14:editId="2238BCEA">
              <wp:simplePos x="0" y="0"/>
              <wp:positionH relativeFrom="column">
                <wp:posOffset>3288030</wp:posOffset>
              </wp:positionH>
              <wp:positionV relativeFrom="paragraph">
                <wp:posOffset>-133985</wp:posOffset>
              </wp:positionV>
              <wp:extent cx="2493645" cy="539750"/>
              <wp:effectExtent l="0" t="0" r="1905" b="0"/>
              <wp:wrapNone/>
              <wp:docPr id="6"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93645" cy="539750"/>
                        <a:chOff x="0" y="0"/>
                        <a:chExt cx="2492353" cy="541473"/>
                      </a:xfrm>
                    </wpg:grpSpPr>
                    <pic:pic xmlns:pic="http://schemas.openxmlformats.org/drawingml/2006/picture">
                      <pic:nvPicPr>
                        <pic:cNvPr id="8"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1543050" y="302"/>
                          <a:ext cx="949303" cy="541171"/>
                        </a:xfrm>
                        <a:prstGeom prst="rect">
                          <a:avLst/>
                        </a:prstGeom>
                        <a:noFill/>
                        <a:ln>
                          <a:noFill/>
                        </a:ln>
                      </pic:spPr>
                    </pic:pic>
                    <pic:pic xmlns:pic="http://schemas.openxmlformats.org/drawingml/2006/picture">
                      <pic:nvPicPr>
                        <pic:cNvPr id="9" name="Picture 9" descr="C:\Users\jl0o\AppData\Local\Microsoft\Windows\Temporary Internet Files\Content.Word\Landcare_subv3_Inline_pos_cmyk.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8738" cy="538163"/>
                        </a:xfrm>
                        <a:prstGeom prst="rect">
                          <a:avLst/>
                        </a:prstGeom>
                        <a:noFill/>
                        <a:ln>
                          <a:noFill/>
                        </a:ln>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a14="http://schemas.microsoft.com/office/drawing/2010/main" xmlns:pic="http://schemas.openxmlformats.org/drawingml/2006/picture" xmlns:arto="http://schemas.microsoft.com/office/word/2006/arto">
          <w:pict>
            <v:group id="Group 6" style="position:absolute;margin-left:258.9pt;margin-top:-10.55pt;width:196.35pt;height:42.5pt;z-index:251658240" coordsize="24923,5414" o:spid="_x0000_s1026" w14:anchorId="4B06F61B"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AxRDlFNThDNEIyMzY4&#10;MTFCRTRGODE4QkUxNTIxN0MwPC9zdEV2dDppbnN0YW5jZUlEPgogICAgICAgICAgICAgICAgICA8&#10;c3RFdnQ6d2hlbj4yMDEwLTA0LTE2VDEyOjM4OjM4KzEwOjAwPC9zdEV2dDp3aGVuPgogICAgICAg&#10;ICAgICAgICAgICA8c3RFdnQ6c29mdHdhcmVBZ2VudD5BZG9iZSBJbGx1c3RyYXRvciBDUzQ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">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left:15430;top:3;width:9493;height:541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">
                <v:imagedata o:title="" r:id="rId4"/>
              </v:shape>
              <v:shape id="Picture 9" style="position:absolute;width:13287;height:538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">
                <v:imagedata o:title="Landcare_subv3_Inline_pos_cmyk" r:id="rId5"/>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1B2F7" w14:textId="77777777" w:rsidR="00F3310E" w:rsidRDefault="00F3310E" w:rsidP="00E46309">
      <w:pPr>
        <w:spacing w:after="0" w:line="240" w:lineRule="auto"/>
      </w:pPr>
      <w:r>
        <w:separator/>
      </w:r>
    </w:p>
  </w:footnote>
  <w:footnote w:type="continuationSeparator" w:id="0">
    <w:p w14:paraId="5623B86C" w14:textId="77777777" w:rsidR="00F3310E" w:rsidRDefault="00F3310E" w:rsidP="00E46309">
      <w:pPr>
        <w:spacing w:after="0" w:line="240" w:lineRule="auto"/>
      </w:pPr>
      <w:r>
        <w:continuationSeparator/>
      </w:r>
    </w:p>
  </w:footnote>
  <w:footnote w:type="continuationNotice" w:id="1">
    <w:p w14:paraId="1130B566" w14:textId="77777777" w:rsidR="00F3310E" w:rsidRDefault="00F331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9C6C5" w14:textId="77777777" w:rsidR="00E23E2A" w:rsidRDefault="00E23E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53D45DB0" w14:paraId="7AC376FC" w14:textId="77777777" w:rsidTr="00425E39">
      <w:trPr>
        <w:trHeight w:val="300"/>
      </w:trPr>
      <w:tc>
        <w:tcPr>
          <w:tcW w:w="3005" w:type="dxa"/>
        </w:tcPr>
        <w:p w14:paraId="685D5CD3" w14:textId="2D14AA7A" w:rsidR="53D45DB0" w:rsidRDefault="000F0251" w:rsidP="00355619">
          <w:pPr>
            <w:pStyle w:val="Header"/>
            <w:ind w:left="-115"/>
          </w:pPr>
          <w:r>
            <w:rPr>
              <w:noProof/>
              <w:lang w:eastAsia="en-AU"/>
            </w:rPr>
            <mc:AlternateContent>
              <mc:Choice Requires="wps">
                <w:drawing>
                  <wp:anchor distT="0" distB="0" distL="114300" distR="114300" simplePos="1" relativeHeight="251659266" behindDoc="0" locked="0" layoutInCell="0" allowOverlap="1" wp14:anchorId="0CDCDBEC" wp14:editId="5C9AEC3D">
                    <wp:simplePos x="0" y="190500"/>
                    <wp:positionH relativeFrom="page">
                      <wp:posOffset>0</wp:posOffset>
                    </wp:positionH>
                    <wp:positionV relativeFrom="page">
                      <wp:posOffset>190500</wp:posOffset>
                    </wp:positionV>
                    <wp:extent cx="7560310" cy="273050"/>
                    <wp:effectExtent l="0" t="0" r="0" b="12700"/>
                    <wp:wrapNone/>
                    <wp:docPr id="2" name="MSIPCMaccf490093799d9b5f7bb881"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BE4219" w14:textId="2E148928" w:rsidR="000F0251" w:rsidRPr="000F0251" w:rsidRDefault="000F0251" w:rsidP="000F0251">
                                <w:pPr>
                                  <w:spacing w:after="0"/>
                                  <w:jc w:val="center"/>
                                  <w:rPr>
                                    <w:rFonts w:ascii="Calibri" w:hAnsi="Calibri" w:cs="Calibri"/>
                                    <w:color w:val="FF0000"/>
                                    <w:sz w:val="28"/>
                                  </w:rPr>
                                </w:pPr>
                                <w:r w:rsidRPr="000F0251">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CDCDBEC" id="_x0000_t202" coordsize="21600,21600" o:spt="202" path="m,l,21600r21600,l21600,xe">
                    <v:stroke joinstyle="miter"/>
                    <v:path gradientshapeok="t" o:connecttype="rect"/>
                  </v:shapetype>
                  <v:shape id="MSIPCMaccf490093799d9b5f7bb881" o:spid="_x0000_s1030" type="#_x0000_t202" alt="{&quot;HashCode&quot;:431517927,&quot;Height&quot;:841.0,&quot;Width&quot;:595.0,&quot;Placement&quot;:&quot;Header&quot;,&quot;Index&quot;:&quot;Primary&quot;,&quot;Section&quot;:1,&quot;Top&quot;:0.0,&quot;Left&quot;:0.0}" style="position:absolute;left:0;text-align:left;margin-left:0;margin-top:15pt;width:595.3pt;height:21.5pt;z-index:25165926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" o:allowincell="f" filled="f" stroked="f" strokeweight=".5pt">
                    <v:fill o:detectmouseclick="t"/>
                    <v:textbox inset=",0,,0">
                      <w:txbxContent>
                        <w:p w14:paraId="37BE4219" w14:textId="2E148928" w:rsidR="000F0251" w:rsidRPr="000F0251" w:rsidRDefault="000F0251" w:rsidP="000F0251">
                          <w:pPr>
                            <w:spacing w:after="0"/>
                            <w:jc w:val="center"/>
                            <w:rPr>
                              <w:rFonts w:ascii="Calibri" w:hAnsi="Calibri" w:cs="Calibri"/>
                              <w:color w:val="FF0000"/>
                              <w:sz w:val="28"/>
                            </w:rPr>
                          </w:pPr>
                          <w:r w:rsidRPr="000F0251">
                            <w:rPr>
                              <w:rFonts w:ascii="Calibri" w:hAnsi="Calibri" w:cs="Calibri"/>
                              <w:color w:val="FF0000"/>
                              <w:sz w:val="28"/>
                            </w:rPr>
                            <w:t>OFFICIAL</w:t>
                          </w:r>
                        </w:p>
                      </w:txbxContent>
                    </v:textbox>
                    <w10:wrap anchorx="page" anchory="page"/>
                  </v:shape>
                </w:pict>
              </mc:Fallback>
            </mc:AlternateContent>
          </w:r>
        </w:p>
      </w:tc>
      <w:tc>
        <w:tcPr>
          <w:tcW w:w="3005" w:type="dxa"/>
        </w:tcPr>
        <w:p w14:paraId="6CA123AA" w14:textId="003CFF6C" w:rsidR="53D45DB0" w:rsidRDefault="53D45DB0" w:rsidP="00355619">
          <w:pPr>
            <w:pStyle w:val="Header"/>
            <w:jc w:val="center"/>
          </w:pPr>
        </w:p>
      </w:tc>
      <w:tc>
        <w:tcPr>
          <w:tcW w:w="3005" w:type="dxa"/>
        </w:tcPr>
        <w:p w14:paraId="7652ED25" w14:textId="4E083AB9" w:rsidR="53D45DB0" w:rsidRDefault="53D45DB0" w:rsidP="00355619">
          <w:pPr>
            <w:pStyle w:val="Header"/>
            <w:ind w:right="-115"/>
            <w:jc w:val="right"/>
          </w:pPr>
        </w:p>
      </w:tc>
    </w:tr>
  </w:tbl>
  <w:p w14:paraId="1DBE4960" w14:textId="765E9E10" w:rsidR="00BA482F" w:rsidRDefault="00BA48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3D2D7" w14:textId="1BCAD3B0" w:rsidR="000F0251" w:rsidRDefault="000F0251">
    <w:pPr>
      <w:pStyle w:val="Header"/>
    </w:pPr>
    <w:r>
      <w:rPr>
        <w:noProof/>
        <w:lang w:eastAsia="en-AU"/>
      </w:rPr>
      <mc:AlternateContent>
        <mc:Choice Requires="wps">
          <w:drawing>
            <wp:anchor distT="0" distB="0" distL="114300" distR="114300" simplePos="0" relativeHeight="251660290" behindDoc="0" locked="0" layoutInCell="0" allowOverlap="1" wp14:anchorId="4F27BBB0" wp14:editId="6FAF4974">
              <wp:simplePos x="0" y="0"/>
              <wp:positionH relativeFrom="page">
                <wp:posOffset>0</wp:posOffset>
              </wp:positionH>
              <wp:positionV relativeFrom="page">
                <wp:posOffset>190500</wp:posOffset>
              </wp:positionV>
              <wp:extent cx="7560310" cy="273050"/>
              <wp:effectExtent l="0" t="0" r="0" b="12700"/>
              <wp:wrapNone/>
              <wp:docPr id="3" name="MSIPCM206048b9ba3c512d7184281a" descr="{&quot;HashCode&quot;:4315179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7909FB" w14:textId="15CD8BAC" w:rsidR="000F0251" w:rsidRPr="000F0251" w:rsidRDefault="000F0251" w:rsidP="000F0251">
                          <w:pPr>
                            <w:spacing w:after="0"/>
                            <w:jc w:val="center"/>
                            <w:rPr>
                              <w:rFonts w:ascii="Calibri" w:hAnsi="Calibri" w:cs="Calibri"/>
                              <w:color w:val="FF0000"/>
                              <w:sz w:val="28"/>
                            </w:rPr>
                          </w:pPr>
                          <w:r w:rsidRPr="000F0251">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F27BBB0" id="_x0000_t202" coordsize="21600,21600" o:spt="202" path="m,l,21600r21600,l21600,xe">
              <v:stroke joinstyle="miter"/>
              <v:path gradientshapeok="t" o:connecttype="rect"/>
            </v:shapetype>
            <v:shape id="MSIPCM206048b9ba3c512d7184281a" o:spid="_x0000_s1032" type="#_x0000_t202" alt="{&quot;HashCode&quot;:431517927,&quot;Height&quot;:841.0,&quot;Width&quot;:595.0,&quot;Placement&quot;:&quot;Header&quot;,&quot;Index&quot;:&quot;FirstPage&quot;,&quot;Section&quot;:1,&quot;Top&quot;:0.0,&quot;Left&quot;:0.0}" style="position:absolute;margin-left:0;margin-top:15pt;width:595.3pt;height:21.5pt;z-index:25166029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" o:allowincell="f" filled="f" stroked="f" strokeweight=".5pt">
              <v:fill o:detectmouseclick="t"/>
              <v:textbox inset=",0,,0">
                <w:txbxContent>
                  <w:p w14:paraId="697909FB" w14:textId="15CD8BAC" w:rsidR="000F0251" w:rsidRPr="000F0251" w:rsidRDefault="000F0251" w:rsidP="000F0251">
                    <w:pPr>
                      <w:spacing w:after="0"/>
                      <w:jc w:val="center"/>
                      <w:rPr>
                        <w:rFonts w:ascii="Calibri" w:hAnsi="Calibri" w:cs="Calibri"/>
                        <w:color w:val="FF0000"/>
                        <w:sz w:val="28"/>
                      </w:rPr>
                    </w:pPr>
                    <w:r w:rsidRPr="000F0251">
                      <w:rPr>
                        <w:rFonts w:ascii="Calibri" w:hAnsi="Calibri" w:cs="Calibri"/>
                        <w:color w:val="FF0000"/>
                        <w:sz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5"/>
      <w:gridCol w:w="3485"/>
      <w:gridCol w:w="3485"/>
    </w:tblGrid>
    <w:tr w:rsidR="53D45DB0" w14:paraId="2D3F5402" w14:textId="77777777" w:rsidTr="00425E39">
      <w:trPr>
        <w:trHeight w:val="300"/>
      </w:trPr>
      <w:tc>
        <w:tcPr>
          <w:tcW w:w="3485" w:type="dxa"/>
        </w:tcPr>
        <w:p w14:paraId="7E6B0C11" w14:textId="2FA5C6FA" w:rsidR="53D45DB0" w:rsidRDefault="53D45DB0" w:rsidP="00355619">
          <w:pPr>
            <w:pStyle w:val="Header"/>
            <w:ind w:left="-115"/>
          </w:pPr>
        </w:p>
      </w:tc>
      <w:tc>
        <w:tcPr>
          <w:tcW w:w="3485" w:type="dxa"/>
        </w:tcPr>
        <w:p w14:paraId="64B9AEA2" w14:textId="023833FA" w:rsidR="53D45DB0" w:rsidRDefault="53D45DB0" w:rsidP="00355619">
          <w:pPr>
            <w:pStyle w:val="Header"/>
            <w:jc w:val="center"/>
          </w:pPr>
        </w:p>
      </w:tc>
      <w:tc>
        <w:tcPr>
          <w:tcW w:w="3485" w:type="dxa"/>
        </w:tcPr>
        <w:p w14:paraId="4FFEF77C" w14:textId="7287129A" w:rsidR="53D45DB0" w:rsidRDefault="53D45DB0" w:rsidP="00355619">
          <w:pPr>
            <w:pStyle w:val="Header"/>
            <w:ind w:right="-115"/>
            <w:jc w:val="right"/>
          </w:pPr>
        </w:p>
      </w:tc>
    </w:tr>
  </w:tbl>
  <w:p w14:paraId="01C8A64A" w14:textId="0C3BE202" w:rsidR="00BA482F" w:rsidRDefault="000F0251">
    <w:pPr>
      <w:pStyle w:val="Header"/>
    </w:pPr>
    <w:r>
      <w:rPr>
        <w:noProof/>
        <w:lang w:eastAsia="en-AU"/>
      </w:rPr>
      <mc:AlternateContent>
        <mc:Choice Requires="wps">
          <w:drawing>
            <wp:anchor distT="0" distB="0" distL="114300" distR="114300" simplePos="0" relativeHeight="251661314" behindDoc="0" locked="0" layoutInCell="0" allowOverlap="1" wp14:anchorId="705A254A" wp14:editId="15B4B521">
              <wp:simplePos x="0" y="0"/>
              <wp:positionH relativeFrom="page">
                <wp:posOffset>0</wp:posOffset>
              </wp:positionH>
              <wp:positionV relativeFrom="page">
                <wp:posOffset>190500</wp:posOffset>
              </wp:positionV>
              <wp:extent cx="7560310" cy="273050"/>
              <wp:effectExtent l="0" t="0" r="0" b="12700"/>
              <wp:wrapNone/>
              <wp:docPr id="11" name="MSIPCM1133487f977082df54a48ce3" descr="{&quot;HashCode&quot;:431517927,&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8BD2B7" w14:textId="38562632" w:rsidR="000F0251" w:rsidRPr="000F0251" w:rsidRDefault="000F0251" w:rsidP="000F0251">
                          <w:pPr>
                            <w:spacing w:after="0"/>
                            <w:jc w:val="center"/>
                            <w:rPr>
                              <w:rFonts w:ascii="Calibri" w:hAnsi="Calibri" w:cs="Calibri"/>
                              <w:color w:val="FF0000"/>
                              <w:sz w:val="28"/>
                            </w:rPr>
                          </w:pPr>
                          <w:r w:rsidRPr="000F0251">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5A254A" id="_x0000_t202" coordsize="21600,21600" o:spt="202" path="m,l,21600r21600,l21600,xe">
              <v:stroke joinstyle="miter"/>
              <v:path gradientshapeok="t" o:connecttype="rect"/>
            </v:shapetype>
            <v:shape id="MSIPCM1133487f977082df54a48ce3" o:spid="_x0000_s1034" type="#_x0000_t202" alt="{&quot;HashCode&quot;:431517927,&quot;Height&quot;:841.0,&quot;Width&quot;:595.0,&quot;Placement&quot;:&quot;Header&quot;,&quot;Index&quot;:&quot;Primary&quot;,&quot;Section&quot;:2,&quot;Top&quot;:0.0,&quot;Left&quot;:0.0}" style="position:absolute;margin-left:0;margin-top:15pt;width:595.3pt;height:21.5pt;z-index:25166131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" o:allowincell="f" filled="f" stroked="f" strokeweight=".5pt">
              <v:fill o:detectmouseclick="t"/>
              <v:textbox inset=",0,,0">
                <w:txbxContent>
                  <w:p w14:paraId="0F8BD2B7" w14:textId="38562632" w:rsidR="000F0251" w:rsidRPr="000F0251" w:rsidRDefault="000F0251" w:rsidP="000F0251">
                    <w:pPr>
                      <w:spacing w:after="0"/>
                      <w:jc w:val="center"/>
                      <w:rPr>
                        <w:rFonts w:ascii="Calibri" w:hAnsi="Calibri" w:cs="Calibri"/>
                        <w:color w:val="FF0000"/>
                        <w:sz w:val="28"/>
                      </w:rPr>
                    </w:pPr>
                    <w:r w:rsidRPr="000F0251">
                      <w:rPr>
                        <w:rFonts w:ascii="Calibri" w:hAnsi="Calibri" w:cs="Calibri"/>
                        <w:color w:val="FF0000"/>
                        <w:sz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B687A4A"/>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31F28C4A"/>
    <w:lvl w:ilvl="0" w:tplc="B2226504">
      <w:start w:val="1"/>
      <w:numFmt w:val="decimal"/>
      <w:lvlText w:val="%1."/>
      <w:lvlJc w:val="left"/>
      <w:pPr>
        <w:tabs>
          <w:tab w:val="num" w:pos="1209"/>
        </w:tabs>
        <w:ind w:left="1209" w:hanging="360"/>
      </w:pPr>
    </w:lvl>
    <w:lvl w:ilvl="1" w:tplc="A106F572">
      <w:numFmt w:val="decimal"/>
      <w:lvlText w:val=""/>
      <w:lvlJc w:val="left"/>
    </w:lvl>
    <w:lvl w:ilvl="2" w:tplc="CD3C2B84">
      <w:numFmt w:val="decimal"/>
      <w:lvlText w:val=""/>
      <w:lvlJc w:val="left"/>
    </w:lvl>
    <w:lvl w:ilvl="3" w:tplc="BB120FC2">
      <w:numFmt w:val="decimal"/>
      <w:lvlText w:val=""/>
      <w:lvlJc w:val="left"/>
    </w:lvl>
    <w:lvl w:ilvl="4" w:tplc="F162D894">
      <w:numFmt w:val="decimal"/>
      <w:lvlText w:val=""/>
      <w:lvlJc w:val="left"/>
    </w:lvl>
    <w:lvl w:ilvl="5" w:tplc="635E9690">
      <w:numFmt w:val="decimal"/>
      <w:lvlText w:val=""/>
      <w:lvlJc w:val="left"/>
    </w:lvl>
    <w:lvl w:ilvl="6" w:tplc="9AF8B172">
      <w:numFmt w:val="decimal"/>
      <w:lvlText w:val=""/>
      <w:lvlJc w:val="left"/>
    </w:lvl>
    <w:lvl w:ilvl="7" w:tplc="E56C2042">
      <w:numFmt w:val="decimal"/>
      <w:lvlText w:val=""/>
      <w:lvlJc w:val="left"/>
    </w:lvl>
    <w:lvl w:ilvl="8" w:tplc="EECCC112">
      <w:numFmt w:val="decimal"/>
      <w:lvlText w:val=""/>
      <w:lvlJc w:val="left"/>
    </w:lvl>
  </w:abstractNum>
  <w:abstractNum w:abstractNumId="2" w15:restartNumberingAfterBreak="0">
    <w:nsid w:val="FFFFFF7E"/>
    <w:multiLevelType w:val="hybridMultilevel"/>
    <w:tmpl w:val="61A8F8FA"/>
    <w:lvl w:ilvl="0" w:tplc="33E2DB66">
      <w:start w:val="1"/>
      <w:numFmt w:val="decimal"/>
      <w:lvlText w:val="%1."/>
      <w:lvlJc w:val="left"/>
      <w:pPr>
        <w:tabs>
          <w:tab w:val="num" w:pos="926"/>
        </w:tabs>
        <w:ind w:left="926" w:hanging="360"/>
      </w:pPr>
    </w:lvl>
    <w:lvl w:ilvl="1" w:tplc="849A7CF0">
      <w:numFmt w:val="decimal"/>
      <w:lvlText w:val=""/>
      <w:lvlJc w:val="left"/>
    </w:lvl>
    <w:lvl w:ilvl="2" w:tplc="7D0EF78E">
      <w:numFmt w:val="decimal"/>
      <w:lvlText w:val=""/>
      <w:lvlJc w:val="left"/>
    </w:lvl>
    <w:lvl w:ilvl="3" w:tplc="ADFAE028">
      <w:numFmt w:val="decimal"/>
      <w:lvlText w:val=""/>
      <w:lvlJc w:val="left"/>
    </w:lvl>
    <w:lvl w:ilvl="4" w:tplc="0EA29C58">
      <w:numFmt w:val="decimal"/>
      <w:lvlText w:val=""/>
      <w:lvlJc w:val="left"/>
    </w:lvl>
    <w:lvl w:ilvl="5" w:tplc="7C449F1C">
      <w:numFmt w:val="decimal"/>
      <w:lvlText w:val=""/>
      <w:lvlJc w:val="left"/>
    </w:lvl>
    <w:lvl w:ilvl="6" w:tplc="67A22BE4">
      <w:numFmt w:val="decimal"/>
      <w:lvlText w:val=""/>
      <w:lvlJc w:val="left"/>
    </w:lvl>
    <w:lvl w:ilvl="7" w:tplc="2022F8A8">
      <w:numFmt w:val="decimal"/>
      <w:lvlText w:val=""/>
      <w:lvlJc w:val="left"/>
    </w:lvl>
    <w:lvl w:ilvl="8" w:tplc="11287B92">
      <w:numFmt w:val="decimal"/>
      <w:lvlText w:val=""/>
      <w:lvlJc w:val="left"/>
    </w:lvl>
  </w:abstractNum>
  <w:abstractNum w:abstractNumId="3" w15:restartNumberingAfterBreak="0">
    <w:nsid w:val="FFFFFF7F"/>
    <w:multiLevelType w:val="singleLevel"/>
    <w:tmpl w:val="6BC047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6A98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2ACE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6A4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1C5B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C86F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44E2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F1CD7"/>
    <w:multiLevelType w:val="hybridMultilevel"/>
    <w:tmpl w:val="32DEC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CA4CF8"/>
    <w:multiLevelType w:val="hybridMultilevel"/>
    <w:tmpl w:val="FE4EB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8B37FE"/>
    <w:multiLevelType w:val="hybridMultilevel"/>
    <w:tmpl w:val="A2EE2272"/>
    <w:name w:val="DEPIListBullets"/>
    <w:lvl w:ilvl="0" w:tplc="5DD0784E">
      <w:start w:val="1"/>
      <w:numFmt w:val="bullet"/>
      <w:pStyle w:val="List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tplc="B64ABAC2">
      <w:start w:val="1"/>
      <w:numFmt w:val="bullet"/>
      <w:pStyle w:val="ListBullet2"/>
      <w:lvlText w:val="–"/>
      <w:lvlJc w:val="left"/>
      <w:pPr>
        <w:tabs>
          <w:tab w:val="num" w:pos="340"/>
        </w:tabs>
        <w:ind w:left="340" w:hanging="170"/>
      </w:pPr>
      <w:rPr>
        <w:rFonts w:asciiTheme="minorHAnsi" w:hAnsiTheme="minorHAnsi" w:hint="default"/>
        <w:b w:val="0"/>
        <w:i w:val="0"/>
        <w:color w:val="auto"/>
        <w:position w:val="2"/>
        <w:sz w:val="20"/>
      </w:rPr>
    </w:lvl>
    <w:lvl w:ilvl="2" w:tplc="481CADDC">
      <w:start w:val="1"/>
      <w:numFmt w:val="bullet"/>
      <w:pStyle w:val="ListBullet3"/>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tplc="53320F70">
      <w:start w:val="1"/>
      <w:numFmt w:val="none"/>
      <w:lvlText w:val=""/>
      <w:lvlJc w:val="left"/>
      <w:pPr>
        <w:tabs>
          <w:tab w:val="num" w:pos="-31680"/>
        </w:tabs>
        <w:ind w:left="-32767" w:firstLine="0"/>
      </w:pPr>
      <w:rPr>
        <w:rFonts w:hint="default"/>
      </w:rPr>
    </w:lvl>
    <w:lvl w:ilvl="4" w:tplc="83CEEFE4">
      <w:start w:val="1"/>
      <w:numFmt w:val="none"/>
      <w:lvlText w:val=""/>
      <w:lvlJc w:val="left"/>
      <w:pPr>
        <w:tabs>
          <w:tab w:val="num" w:pos="-31680"/>
        </w:tabs>
        <w:ind w:left="-32767" w:firstLine="0"/>
      </w:pPr>
      <w:rPr>
        <w:rFonts w:hint="default"/>
      </w:rPr>
    </w:lvl>
    <w:lvl w:ilvl="5" w:tplc="7BF6084C">
      <w:start w:val="1"/>
      <w:numFmt w:val="none"/>
      <w:lvlText w:val=""/>
      <w:lvlJc w:val="left"/>
      <w:pPr>
        <w:tabs>
          <w:tab w:val="num" w:pos="-31680"/>
        </w:tabs>
        <w:ind w:left="-32767" w:firstLine="0"/>
      </w:pPr>
      <w:rPr>
        <w:rFonts w:hint="default"/>
      </w:rPr>
    </w:lvl>
    <w:lvl w:ilvl="6" w:tplc="8A92702C">
      <w:start w:val="1"/>
      <w:numFmt w:val="none"/>
      <w:lvlText w:val=""/>
      <w:lvlJc w:val="left"/>
      <w:pPr>
        <w:tabs>
          <w:tab w:val="num" w:pos="-31680"/>
        </w:tabs>
        <w:ind w:left="-32767" w:firstLine="0"/>
      </w:pPr>
      <w:rPr>
        <w:rFonts w:hint="default"/>
      </w:rPr>
    </w:lvl>
    <w:lvl w:ilvl="7" w:tplc="C896A74A">
      <w:start w:val="1"/>
      <w:numFmt w:val="none"/>
      <w:lvlText w:val=""/>
      <w:lvlJc w:val="left"/>
      <w:pPr>
        <w:tabs>
          <w:tab w:val="num" w:pos="-31680"/>
        </w:tabs>
        <w:ind w:left="-32767" w:firstLine="0"/>
      </w:pPr>
      <w:rPr>
        <w:rFonts w:hint="default"/>
      </w:rPr>
    </w:lvl>
    <w:lvl w:ilvl="8" w:tplc="618E0A40">
      <w:start w:val="1"/>
      <w:numFmt w:val="none"/>
      <w:lvlText w:val=""/>
      <w:lvlJc w:val="left"/>
      <w:pPr>
        <w:tabs>
          <w:tab w:val="num" w:pos="-31680"/>
        </w:tabs>
        <w:ind w:left="-32767" w:firstLine="0"/>
      </w:pPr>
      <w:rPr>
        <w:rFonts w:hint="default"/>
      </w:rPr>
    </w:lvl>
  </w:abstractNum>
  <w:abstractNum w:abstractNumId="13" w15:restartNumberingAfterBreak="0">
    <w:nsid w:val="0C4E4552"/>
    <w:multiLevelType w:val="multilevel"/>
    <w:tmpl w:val="31F86528"/>
    <w:lvl w:ilvl="0">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start w:val="1"/>
      <w:numFmt w:val="bullet"/>
      <w:lvlText w:val="•"/>
      <w:lvlJc w:val="left"/>
      <w:pPr>
        <w:tabs>
          <w:tab w:val="num" w:pos="340"/>
        </w:tabs>
        <w:ind w:left="340" w:hanging="170"/>
      </w:pPr>
      <w:rPr>
        <w:rFonts w:hint="default"/>
        <w:b w:val="0"/>
        <w:i w:val="0"/>
        <w:color w:val="auto"/>
        <w:position w:val="2"/>
        <w:sz w:val="20"/>
      </w:rPr>
    </w:lvl>
    <w:lvl w:ilvl="2">
      <w:start w:val="1"/>
      <w:numFmt w:val="bullet"/>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4" w15:restartNumberingAfterBreak="0">
    <w:nsid w:val="14F647D0"/>
    <w:multiLevelType w:val="hybridMultilevel"/>
    <w:tmpl w:val="89863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9A12DF"/>
    <w:multiLevelType w:val="hybridMultilevel"/>
    <w:tmpl w:val="A912A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4A695C"/>
    <w:multiLevelType w:val="hybridMultilevel"/>
    <w:tmpl w:val="A5FAE4E0"/>
    <w:name w:val="DEPITableBullets"/>
    <w:lvl w:ilvl="0" w:tplc="44283C72">
      <w:start w:val="1"/>
      <w:numFmt w:val="bullet"/>
      <w:pStyle w:val="TableTextBullet"/>
      <w:lvlText w:val="o"/>
      <w:lvlJc w:val="left"/>
      <w:pPr>
        <w:tabs>
          <w:tab w:val="num" w:pos="284"/>
        </w:tabs>
        <w:ind w:left="284" w:hanging="171"/>
      </w:pPr>
      <w:rPr>
        <w:rFonts w:ascii="Courier New" w:hAnsi="Courier New" w:cs="Courier New" w:hint="default"/>
        <w:b w:val="0"/>
        <w:i w:val="0"/>
        <w:color w:val="FFFFFF" w:themeColor="background1"/>
        <w:position w:val="0"/>
        <w:sz w:val="20"/>
        <w:szCs w:val="12"/>
      </w:rPr>
    </w:lvl>
    <w:lvl w:ilvl="1" w:tplc="616003E6">
      <w:start w:val="1"/>
      <w:numFmt w:val="bullet"/>
      <w:lvlText w:val="–"/>
      <w:lvlJc w:val="left"/>
      <w:pPr>
        <w:tabs>
          <w:tab w:val="num" w:pos="454"/>
        </w:tabs>
        <w:ind w:left="454" w:hanging="170"/>
      </w:pPr>
      <w:rPr>
        <w:rFonts w:ascii="Calibri" w:hAnsi="Calibri" w:hint="default"/>
        <w:b w:val="0"/>
        <w:i w:val="0"/>
        <w:color w:val="auto"/>
        <w:position w:val="2"/>
        <w:sz w:val="20"/>
        <w:szCs w:val="18"/>
      </w:rPr>
    </w:lvl>
    <w:lvl w:ilvl="2" w:tplc="D95E9DA2">
      <w:start w:val="1"/>
      <w:numFmt w:val="bullet"/>
      <w:lvlText w:val=""/>
      <w:lvlJc w:val="left"/>
      <w:pPr>
        <w:tabs>
          <w:tab w:val="num" w:pos="624"/>
        </w:tabs>
        <w:ind w:left="624" w:hanging="170"/>
      </w:pPr>
      <w:rPr>
        <w:rFonts w:ascii="Symbol" w:hAnsi="Symbol" w:hint="default"/>
        <w:position w:val="3"/>
        <w:sz w:val="18"/>
      </w:rPr>
    </w:lvl>
    <w:lvl w:ilvl="3" w:tplc="E21869FE">
      <w:start w:val="1"/>
      <w:numFmt w:val="none"/>
      <w:lvlText w:val=""/>
      <w:lvlJc w:val="left"/>
      <w:pPr>
        <w:ind w:left="2767" w:hanging="360"/>
      </w:pPr>
      <w:rPr>
        <w:rFonts w:hint="default"/>
      </w:rPr>
    </w:lvl>
    <w:lvl w:ilvl="4" w:tplc="96F82348">
      <w:start w:val="1"/>
      <w:numFmt w:val="none"/>
      <w:lvlText w:val=""/>
      <w:lvlJc w:val="left"/>
      <w:pPr>
        <w:ind w:left="3487" w:hanging="360"/>
      </w:pPr>
      <w:rPr>
        <w:rFonts w:hint="default"/>
      </w:rPr>
    </w:lvl>
    <w:lvl w:ilvl="5" w:tplc="04580284">
      <w:start w:val="1"/>
      <w:numFmt w:val="none"/>
      <w:lvlText w:val=""/>
      <w:lvlJc w:val="left"/>
      <w:pPr>
        <w:ind w:left="4207" w:hanging="360"/>
      </w:pPr>
      <w:rPr>
        <w:rFonts w:hint="default"/>
      </w:rPr>
    </w:lvl>
    <w:lvl w:ilvl="6" w:tplc="BC70B710">
      <w:start w:val="1"/>
      <w:numFmt w:val="none"/>
      <w:lvlText w:val=""/>
      <w:lvlJc w:val="left"/>
      <w:pPr>
        <w:ind w:left="4927" w:hanging="360"/>
      </w:pPr>
      <w:rPr>
        <w:rFonts w:hint="default"/>
      </w:rPr>
    </w:lvl>
    <w:lvl w:ilvl="7" w:tplc="88BACB12">
      <w:start w:val="1"/>
      <w:numFmt w:val="none"/>
      <w:lvlText w:val=""/>
      <w:lvlJc w:val="left"/>
      <w:pPr>
        <w:ind w:left="5647" w:hanging="360"/>
      </w:pPr>
      <w:rPr>
        <w:rFonts w:hint="default"/>
      </w:rPr>
    </w:lvl>
    <w:lvl w:ilvl="8" w:tplc="E6B0A162">
      <w:start w:val="1"/>
      <w:numFmt w:val="none"/>
      <w:lvlText w:val=""/>
      <w:lvlJc w:val="left"/>
      <w:pPr>
        <w:ind w:left="6367" w:hanging="360"/>
      </w:pPr>
      <w:rPr>
        <w:rFonts w:hint="default"/>
      </w:rPr>
    </w:lvl>
  </w:abstractNum>
  <w:abstractNum w:abstractNumId="17" w15:restartNumberingAfterBreak="0">
    <w:nsid w:val="1C760F48"/>
    <w:multiLevelType w:val="hybridMultilevel"/>
    <w:tmpl w:val="BDA020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E7D5A3A"/>
    <w:multiLevelType w:val="hybridMultilevel"/>
    <w:tmpl w:val="4E62831A"/>
    <w:lvl w:ilvl="0" w:tplc="ED601EC6">
      <w:start w:val="1"/>
      <w:numFmt w:val="bullet"/>
      <w:lvlText w:val=""/>
      <w:lvlJc w:val="left"/>
      <w:pPr>
        <w:ind w:left="720" w:hanging="360"/>
      </w:pPr>
      <w:rPr>
        <w:rFonts w:ascii="Symbol" w:hAnsi="Symbol" w:hint="default"/>
      </w:rPr>
    </w:lvl>
    <w:lvl w:ilvl="1" w:tplc="1840A008">
      <w:start w:val="1"/>
      <w:numFmt w:val="bullet"/>
      <w:lvlText w:val=""/>
      <w:lvlJc w:val="left"/>
      <w:pPr>
        <w:ind w:left="1440" w:hanging="360"/>
      </w:pPr>
      <w:rPr>
        <w:rFonts w:ascii="Symbol" w:hAnsi="Symbol" w:hint="default"/>
      </w:rPr>
    </w:lvl>
    <w:lvl w:ilvl="2" w:tplc="C1FC5E26">
      <w:start w:val="1"/>
      <w:numFmt w:val="bullet"/>
      <w:lvlText w:val=""/>
      <w:lvlJc w:val="left"/>
      <w:pPr>
        <w:ind w:left="2160" w:hanging="360"/>
      </w:pPr>
      <w:rPr>
        <w:rFonts w:ascii="Wingdings" w:hAnsi="Wingdings" w:hint="default"/>
      </w:rPr>
    </w:lvl>
    <w:lvl w:ilvl="3" w:tplc="73364690">
      <w:start w:val="1"/>
      <w:numFmt w:val="bullet"/>
      <w:lvlText w:val=""/>
      <w:lvlJc w:val="left"/>
      <w:pPr>
        <w:ind w:left="2880" w:hanging="360"/>
      </w:pPr>
      <w:rPr>
        <w:rFonts w:ascii="Symbol" w:hAnsi="Symbol" w:hint="default"/>
      </w:rPr>
    </w:lvl>
    <w:lvl w:ilvl="4" w:tplc="9918ADAE">
      <w:start w:val="1"/>
      <w:numFmt w:val="bullet"/>
      <w:lvlText w:val="o"/>
      <w:lvlJc w:val="left"/>
      <w:pPr>
        <w:ind w:left="3600" w:hanging="360"/>
      </w:pPr>
      <w:rPr>
        <w:rFonts w:ascii="Courier New" w:hAnsi="Courier New" w:hint="default"/>
      </w:rPr>
    </w:lvl>
    <w:lvl w:ilvl="5" w:tplc="82EACE34">
      <w:start w:val="1"/>
      <w:numFmt w:val="bullet"/>
      <w:lvlText w:val=""/>
      <w:lvlJc w:val="left"/>
      <w:pPr>
        <w:ind w:left="4320" w:hanging="360"/>
      </w:pPr>
      <w:rPr>
        <w:rFonts w:ascii="Wingdings" w:hAnsi="Wingdings" w:hint="default"/>
      </w:rPr>
    </w:lvl>
    <w:lvl w:ilvl="6" w:tplc="32C86FDC">
      <w:start w:val="1"/>
      <w:numFmt w:val="bullet"/>
      <w:lvlText w:val=""/>
      <w:lvlJc w:val="left"/>
      <w:pPr>
        <w:ind w:left="5040" w:hanging="360"/>
      </w:pPr>
      <w:rPr>
        <w:rFonts w:ascii="Symbol" w:hAnsi="Symbol" w:hint="default"/>
      </w:rPr>
    </w:lvl>
    <w:lvl w:ilvl="7" w:tplc="EA70550C">
      <w:start w:val="1"/>
      <w:numFmt w:val="bullet"/>
      <w:lvlText w:val="o"/>
      <w:lvlJc w:val="left"/>
      <w:pPr>
        <w:ind w:left="5760" w:hanging="360"/>
      </w:pPr>
      <w:rPr>
        <w:rFonts w:ascii="Courier New" w:hAnsi="Courier New" w:hint="default"/>
      </w:rPr>
    </w:lvl>
    <w:lvl w:ilvl="8" w:tplc="1274746A">
      <w:start w:val="1"/>
      <w:numFmt w:val="bullet"/>
      <w:lvlText w:val=""/>
      <w:lvlJc w:val="left"/>
      <w:pPr>
        <w:ind w:left="6480" w:hanging="360"/>
      </w:pPr>
      <w:rPr>
        <w:rFonts w:ascii="Wingdings" w:hAnsi="Wingdings" w:hint="default"/>
      </w:rPr>
    </w:lvl>
  </w:abstractNum>
  <w:abstractNum w:abstractNumId="19" w15:restartNumberingAfterBreak="0">
    <w:nsid w:val="20576BA5"/>
    <w:multiLevelType w:val="multilevel"/>
    <w:tmpl w:val="ADC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25453E"/>
    <w:multiLevelType w:val="hybridMultilevel"/>
    <w:tmpl w:val="3F703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343677"/>
    <w:multiLevelType w:val="hybridMultilevel"/>
    <w:tmpl w:val="7146E2F8"/>
    <w:lvl w:ilvl="0" w:tplc="8B3296C0">
      <w:numFmt w:val="bullet"/>
      <w:lvlText w:val="•"/>
      <w:lvlJc w:val="left"/>
      <w:pPr>
        <w:ind w:left="720" w:hanging="360"/>
      </w:pPr>
      <w:rPr>
        <w:rFonts w:ascii="Calibri" w:eastAsia="Calibri" w:hAnsi="Calibri" w:cs="Times New Roman"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B32BE2"/>
    <w:multiLevelType w:val="hybridMultilevel"/>
    <w:tmpl w:val="8EE2FBD2"/>
    <w:lvl w:ilvl="0" w:tplc="8DF8F39A">
      <w:start w:val="1"/>
      <w:numFmt w:val="bullet"/>
      <w:lvlText w:val=""/>
      <w:lvlJc w:val="left"/>
      <w:pPr>
        <w:tabs>
          <w:tab w:val="num" w:pos="720"/>
        </w:tabs>
        <w:ind w:left="720" w:hanging="360"/>
      </w:pPr>
      <w:rPr>
        <w:rFonts w:ascii="Symbol" w:hAnsi="Symbol" w:hint="default"/>
        <w:sz w:val="20"/>
      </w:rPr>
    </w:lvl>
    <w:lvl w:ilvl="1" w:tplc="0B88D12A" w:tentative="1">
      <w:start w:val="1"/>
      <w:numFmt w:val="bullet"/>
      <w:lvlText w:val="o"/>
      <w:lvlJc w:val="left"/>
      <w:pPr>
        <w:tabs>
          <w:tab w:val="num" w:pos="1440"/>
        </w:tabs>
        <w:ind w:left="1440" w:hanging="360"/>
      </w:pPr>
      <w:rPr>
        <w:rFonts w:ascii="Courier New" w:hAnsi="Courier New" w:hint="default"/>
        <w:sz w:val="20"/>
      </w:rPr>
    </w:lvl>
    <w:lvl w:ilvl="2" w:tplc="D8EA1AA0" w:tentative="1">
      <w:start w:val="1"/>
      <w:numFmt w:val="bullet"/>
      <w:lvlText w:val=""/>
      <w:lvlJc w:val="left"/>
      <w:pPr>
        <w:tabs>
          <w:tab w:val="num" w:pos="2160"/>
        </w:tabs>
        <w:ind w:left="2160" w:hanging="360"/>
      </w:pPr>
      <w:rPr>
        <w:rFonts w:ascii="Wingdings" w:hAnsi="Wingdings" w:hint="default"/>
        <w:sz w:val="20"/>
      </w:rPr>
    </w:lvl>
    <w:lvl w:ilvl="3" w:tplc="F4FE7F5C" w:tentative="1">
      <w:start w:val="1"/>
      <w:numFmt w:val="bullet"/>
      <w:lvlText w:val=""/>
      <w:lvlJc w:val="left"/>
      <w:pPr>
        <w:tabs>
          <w:tab w:val="num" w:pos="2880"/>
        </w:tabs>
        <w:ind w:left="2880" w:hanging="360"/>
      </w:pPr>
      <w:rPr>
        <w:rFonts w:ascii="Wingdings" w:hAnsi="Wingdings" w:hint="default"/>
        <w:sz w:val="20"/>
      </w:rPr>
    </w:lvl>
    <w:lvl w:ilvl="4" w:tplc="7460F018" w:tentative="1">
      <w:start w:val="1"/>
      <w:numFmt w:val="bullet"/>
      <w:lvlText w:val=""/>
      <w:lvlJc w:val="left"/>
      <w:pPr>
        <w:tabs>
          <w:tab w:val="num" w:pos="3600"/>
        </w:tabs>
        <w:ind w:left="3600" w:hanging="360"/>
      </w:pPr>
      <w:rPr>
        <w:rFonts w:ascii="Wingdings" w:hAnsi="Wingdings" w:hint="default"/>
        <w:sz w:val="20"/>
      </w:rPr>
    </w:lvl>
    <w:lvl w:ilvl="5" w:tplc="82009E18" w:tentative="1">
      <w:start w:val="1"/>
      <w:numFmt w:val="bullet"/>
      <w:lvlText w:val=""/>
      <w:lvlJc w:val="left"/>
      <w:pPr>
        <w:tabs>
          <w:tab w:val="num" w:pos="4320"/>
        </w:tabs>
        <w:ind w:left="4320" w:hanging="360"/>
      </w:pPr>
      <w:rPr>
        <w:rFonts w:ascii="Wingdings" w:hAnsi="Wingdings" w:hint="default"/>
        <w:sz w:val="20"/>
      </w:rPr>
    </w:lvl>
    <w:lvl w:ilvl="6" w:tplc="6600A984" w:tentative="1">
      <w:start w:val="1"/>
      <w:numFmt w:val="bullet"/>
      <w:lvlText w:val=""/>
      <w:lvlJc w:val="left"/>
      <w:pPr>
        <w:tabs>
          <w:tab w:val="num" w:pos="5040"/>
        </w:tabs>
        <w:ind w:left="5040" w:hanging="360"/>
      </w:pPr>
      <w:rPr>
        <w:rFonts w:ascii="Wingdings" w:hAnsi="Wingdings" w:hint="default"/>
        <w:sz w:val="20"/>
      </w:rPr>
    </w:lvl>
    <w:lvl w:ilvl="7" w:tplc="DB2E0AE2" w:tentative="1">
      <w:start w:val="1"/>
      <w:numFmt w:val="bullet"/>
      <w:lvlText w:val=""/>
      <w:lvlJc w:val="left"/>
      <w:pPr>
        <w:tabs>
          <w:tab w:val="num" w:pos="5760"/>
        </w:tabs>
        <w:ind w:left="5760" w:hanging="360"/>
      </w:pPr>
      <w:rPr>
        <w:rFonts w:ascii="Wingdings" w:hAnsi="Wingdings" w:hint="default"/>
        <w:sz w:val="20"/>
      </w:rPr>
    </w:lvl>
    <w:lvl w:ilvl="8" w:tplc="E814DD3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2B1A5B"/>
    <w:multiLevelType w:val="multilevel"/>
    <w:tmpl w:val="0D4A3FF0"/>
    <w:lvl w:ilvl="0">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start w:val="1"/>
      <w:numFmt w:val="bullet"/>
      <w:lvlText w:val="–"/>
      <w:lvlJc w:val="left"/>
      <w:pPr>
        <w:ind w:left="1440" w:hanging="360"/>
      </w:pPr>
      <w:rPr>
        <w:rFonts w:asciiTheme="minorHAnsi" w:hAnsiTheme="minorHAnsi" w:hint="default"/>
        <w:b w:val="0"/>
        <w:i w:val="0"/>
        <w:color w:val="auto"/>
        <w:position w:val="2"/>
        <w:sz w:val="20"/>
      </w:rPr>
    </w:lvl>
    <w:lvl w:ilvl="2">
      <w:start w:val="1"/>
      <w:numFmt w:val="bullet"/>
      <w:lvlText w:val="–"/>
      <w:lvlJc w:val="left"/>
      <w:pPr>
        <w:ind w:left="1440" w:hanging="360"/>
      </w:pPr>
      <w:rPr>
        <w:rFonts w:asciiTheme="minorHAnsi" w:hAnsiTheme="minorHAnsi" w:hint="default"/>
        <w:b w:val="0"/>
        <w:i w:val="0"/>
        <w:color w:val="auto"/>
        <w:position w:val="2"/>
        <w:sz w:val="20"/>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4" w15:restartNumberingAfterBreak="0">
    <w:nsid w:val="34682FAA"/>
    <w:multiLevelType w:val="hybridMultilevel"/>
    <w:tmpl w:val="A2BED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197FB3"/>
    <w:multiLevelType w:val="hybridMultilevel"/>
    <w:tmpl w:val="7A9AD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F27B57"/>
    <w:multiLevelType w:val="hybridMultilevel"/>
    <w:tmpl w:val="D47AEF90"/>
    <w:lvl w:ilvl="0" w:tplc="F1468ED4">
      <w:numFmt w:val="bullet"/>
      <w:lvlText w:val="•"/>
      <w:lvlJc w:val="left"/>
      <w:pPr>
        <w:ind w:left="501" w:hanging="360"/>
      </w:pPr>
      <w:rPr>
        <w:rFonts w:ascii="Calibri" w:eastAsia="Times New Roman" w:hAnsi="Calibri" w:cs="Aria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27" w15:restartNumberingAfterBreak="0">
    <w:nsid w:val="39901322"/>
    <w:multiLevelType w:val="hybridMultilevel"/>
    <w:tmpl w:val="4ACC0286"/>
    <w:lvl w:ilvl="0" w:tplc="FFFFFFFF">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F9356F"/>
    <w:multiLevelType w:val="hybridMultilevel"/>
    <w:tmpl w:val="636234B4"/>
    <w:lvl w:ilvl="0" w:tplc="7D28EC92">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tplc="255EF184">
      <w:start w:val="1"/>
      <w:numFmt w:val="bullet"/>
      <w:lvlText w:val="•"/>
      <w:lvlJc w:val="left"/>
      <w:pPr>
        <w:tabs>
          <w:tab w:val="num" w:pos="340"/>
        </w:tabs>
        <w:ind w:left="340" w:hanging="170"/>
      </w:pPr>
      <w:rPr>
        <w:rFonts w:hint="default"/>
        <w:b w:val="0"/>
        <w:i w:val="0"/>
        <w:color w:val="auto"/>
        <w:position w:val="2"/>
        <w:sz w:val="20"/>
      </w:rPr>
    </w:lvl>
    <w:lvl w:ilvl="2" w:tplc="17F44AC0">
      <w:start w:val="1"/>
      <w:numFmt w:val="bullet"/>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tplc="29D41250">
      <w:start w:val="1"/>
      <w:numFmt w:val="none"/>
      <w:lvlText w:val=""/>
      <w:lvlJc w:val="left"/>
      <w:pPr>
        <w:tabs>
          <w:tab w:val="num" w:pos="-31680"/>
        </w:tabs>
        <w:ind w:left="-32767" w:firstLine="0"/>
      </w:pPr>
      <w:rPr>
        <w:rFonts w:hint="default"/>
      </w:rPr>
    </w:lvl>
    <w:lvl w:ilvl="4" w:tplc="D47EA758">
      <w:start w:val="1"/>
      <w:numFmt w:val="none"/>
      <w:lvlText w:val=""/>
      <w:lvlJc w:val="left"/>
      <w:pPr>
        <w:tabs>
          <w:tab w:val="num" w:pos="-31680"/>
        </w:tabs>
        <w:ind w:left="-32767" w:firstLine="0"/>
      </w:pPr>
      <w:rPr>
        <w:rFonts w:hint="default"/>
      </w:rPr>
    </w:lvl>
    <w:lvl w:ilvl="5" w:tplc="865054C6">
      <w:start w:val="1"/>
      <w:numFmt w:val="none"/>
      <w:lvlText w:val=""/>
      <w:lvlJc w:val="left"/>
      <w:pPr>
        <w:tabs>
          <w:tab w:val="num" w:pos="-31680"/>
        </w:tabs>
        <w:ind w:left="-32767" w:firstLine="0"/>
      </w:pPr>
      <w:rPr>
        <w:rFonts w:hint="default"/>
      </w:rPr>
    </w:lvl>
    <w:lvl w:ilvl="6" w:tplc="96024DEA">
      <w:start w:val="1"/>
      <w:numFmt w:val="none"/>
      <w:lvlText w:val=""/>
      <w:lvlJc w:val="left"/>
      <w:pPr>
        <w:tabs>
          <w:tab w:val="num" w:pos="-31680"/>
        </w:tabs>
        <w:ind w:left="-32767" w:firstLine="0"/>
      </w:pPr>
      <w:rPr>
        <w:rFonts w:hint="default"/>
      </w:rPr>
    </w:lvl>
    <w:lvl w:ilvl="7" w:tplc="866A1DB8">
      <w:start w:val="1"/>
      <w:numFmt w:val="none"/>
      <w:lvlText w:val=""/>
      <w:lvlJc w:val="left"/>
      <w:pPr>
        <w:tabs>
          <w:tab w:val="num" w:pos="-31680"/>
        </w:tabs>
        <w:ind w:left="-32767" w:firstLine="0"/>
      </w:pPr>
      <w:rPr>
        <w:rFonts w:hint="default"/>
      </w:rPr>
    </w:lvl>
    <w:lvl w:ilvl="8" w:tplc="7BDC2F46">
      <w:start w:val="1"/>
      <w:numFmt w:val="none"/>
      <w:lvlText w:val=""/>
      <w:lvlJc w:val="left"/>
      <w:pPr>
        <w:tabs>
          <w:tab w:val="num" w:pos="-31680"/>
        </w:tabs>
        <w:ind w:left="-32767" w:firstLine="0"/>
      </w:pPr>
      <w:rPr>
        <w:rFonts w:hint="default"/>
      </w:rPr>
    </w:lvl>
  </w:abstractNum>
  <w:abstractNum w:abstractNumId="29" w15:restartNumberingAfterBreak="0">
    <w:nsid w:val="3D6F106D"/>
    <w:multiLevelType w:val="hybridMultilevel"/>
    <w:tmpl w:val="A496B6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5865F4"/>
    <w:multiLevelType w:val="hybridMultilevel"/>
    <w:tmpl w:val="277C445C"/>
    <w:lvl w:ilvl="0" w:tplc="FFFFFFFF">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3195FF9"/>
    <w:multiLevelType w:val="hybridMultilevel"/>
    <w:tmpl w:val="54EE8B5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455D562F"/>
    <w:multiLevelType w:val="multilevel"/>
    <w:tmpl w:val="1D30FAE6"/>
    <w:lvl w:ilvl="0">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start w:val="1"/>
      <w:numFmt w:val="bullet"/>
      <w:lvlText w:val="•"/>
      <w:lvlJc w:val="left"/>
      <w:pPr>
        <w:tabs>
          <w:tab w:val="num" w:pos="340"/>
        </w:tabs>
        <w:ind w:left="340" w:hanging="170"/>
      </w:pPr>
      <w:rPr>
        <w:rFonts w:hint="default"/>
        <w:b w:val="0"/>
        <w:i w:val="0"/>
        <w:color w:val="auto"/>
        <w:position w:val="2"/>
        <w:sz w:val="20"/>
      </w:rPr>
    </w:lvl>
    <w:lvl w:ilvl="2">
      <w:start w:val="1"/>
      <w:numFmt w:val="bullet"/>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3" w15:restartNumberingAfterBreak="0">
    <w:nsid w:val="474906B6"/>
    <w:multiLevelType w:val="hybridMultilevel"/>
    <w:tmpl w:val="6C58E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0EE7320"/>
    <w:multiLevelType w:val="hybridMultilevel"/>
    <w:tmpl w:val="AD0C58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53564782"/>
    <w:multiLevelType w:val="hybridMultilevel"/>
    <w:tmpl w:val="C56E968C"/>
    <w:lvl w:ilvl="0" w:tplc="8B3296C0">
      <w:numFmt w:val="bullet"/>
      <w:lvlText w:val="•"/>
      <w:lvlJc w:val="left"/>
      <w:pPr>
        <w:ind w:left="720" w:hanging="360"/>
      </w:pPr>
      <w:rPr>
        <w:rFonts w:ascii="Calibri" w:eastAsia="Calibri" w:hAnsi="Calibri" w:cs="Times New Roman"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190FF4"/>
    <w:multiLevelType w:val="hybridMultilevel"/>
    <w:tmpl w:val="857C442A"/>
    <w:lvl w:ilvl="0" w:tplc="5BDC7C36">
      <w:start w:val="1"/>
      <w:numFmt w:val="bullet"/>
      <w:lvlText w:val=""/>
      <w:lvlJc w:val="left"/>
      <w:pPr>
        <w:ind w:left="720" w:hanging="360"/>
      </w:pPr>
      <w:rPr>
        <w:rFonts w:ascii="Symbol" w:hAnsi="Symbol" w:hint="default"/>
      </w:rPr>
    </w:lvl>
    <w:lvl w:ilvl="1" w:tplc="B8923C28">
      <w:start w:val="1"/>
      <w:numFmt w:val="bullet"/>
      <w:lvlText w:val="o"/>
      <w:lvlJc w:val="left"/>
      <w:pPr>
        <w:ind w:left="1440" w:hanging="360"/>
      </w:pPr>
      <w:rPr>
        <w:rFonts w:ascii="Courier New" w:hAnsi="Courier New" w:hint="default"/>
      </w:rPr>
    </w:lvl>
    <w:lvl w:ilvl="2" w:tplc="52CE2DC2">
      <w:start w:val="1"/>
      <w:numFmt w:val="bullet"/>
      <w:lvlText w:val=""/>
      <w:lvlJc w:val="left"/>
      <w:pPr>
        <w:ind w:left="2160" w:hanging="360"/>
      </w:pPr>
      <w:rPr>
        <w:rFonts w:ascii="Wingdings" w:hAnsi="Wingdings" w:hint="default"/>
      </w:rPr>
    </w:lvl>
    <w:lvl w:ilvl="3" w:tplc="F3BCFBB4">
      <w:start w:val="1"/>
      <w:numFmt w:val="bullet"/>
      <w:lvlText w:val=""/>
      <w:lvlJc w:val="left"/>
      <w:pPr>
        <w:ind w:left="2880" w:hanging="360"/>
      </w:pPr>
      <w:rPr>
        <w:rFonts w:ascii="Symbol" w:hAnsi="Symbol" w:hint="default"/>
      </w:rPr>
    </w:lvl>
    <w:lvl w:ilvl="4" w:tplc="BA221F12">
      <w:start w:val="1"/>
      <w:numFmt w:val="bullet"/>
      <w:lvlText w:val="o"/>
      <w:lvlJc w:val="left"/>
      <w:pPr>
        <w:ind w:left="3600" w:hanging="360"/>
      </w:pPr>
      <w:rPr>
        <w:rFonts w:ascii="Courier New" w:hAnsi="Courier New" w:hint="default"/>
      </w:rPr>
    </w:lvl>
    <w:lvl w:ilvl="5" w:tplc="677089A4">
      <w:start w:val="1"/>
      <w:numFmt w:val="bullet"/>
      <w:lvlText w:val=""/>
      <w:lvlJc w:val="left"/>
      <w:pPr>
        <w:ind w:left="4320" w:hanging="360"/>
      </w:pPr>
      <w:rPr>
        <w:rFonts w:ascii="Wingdings" w:hAnsi="Wingdings" w:hint="default"/>
      </w:rPr>
    </w:lvl>
    <w:lvl w:ilvl="6" w:tplc="C8749AC8">
      <w:start w:val="1"/>
      <w:numFmt w:val="bullet"/>
      <w:lvlText w:val=""/>
      <w:lvlJc w:val="left"/>
      <w:pPr>
        <w:ind w:left="5040" w:hanging="360"/>
      </w:pPr>
      <w:rPr>
        <w:rFonts w:ascii="Symbol" w:hAnsi="Symbol" w:hint="default"/>
      </w:rPr>
    </w:lvl>
    <w:lvl w:ilvl="7" w:tplc="7E040532">
      <w:start w:val="1"/>
      <w:numFmt w:val="bullet"/>
      <w:lvlText w:val="o"/>
      <w:lvlJc w:val="left"/>
      <w:pPr>
        <w:ind w:left="5760" w:hanging="360"/>
      </w:pPr>
      <w:rPr>
        <w:rFonts w:ascii="Courier New" w:hAnsi="Courier New" w:hint="default"/>
      </w:rPr>
    </w:lvl>
    <w:lvl w:ilvl="8" w:tplc="86D2C450">
      <w:start w:val="1"/>
      <w:numFmt w:val="bullet"/>
      <w:lvlText w:val=""/>
      <w:lvlJc w:val="left"/>
      <w:pPr>
        <w:ind w:left="6480" w:hanging="360"/>
      </w:pPr>
      <w:rPr>
        <w:rFonts w:ascii="Wingdings" w:hAnsi="Wingdings" w:hint="default"/>
      </w:rPr>
    </w:lvl>
  </w:abstractNum>
  <w:abstractNum w:abstractNumId="37" w15:restartNumberingAfterBreak="0">
    <w:nsid w:val="5D3C03EA"/>
    <w:multiLevelType w:val="hybridMultilevel"/>
    <w:tmpl w:val="C0EE26D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heme="minorHAnsi" w:hAnsiTheme="minorHAnsi" w:hint="default"/>
        <w:b w:val="0"/>
        <w:i w:val="0"/>
        <w:color w:val="auto"/>
        <w:position w:val="2"/>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DA42DE2"/>
    <w:multiLevelType w:val="hybridMultilevel"/>
    <w:tmpl w:val="103E7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0543DD2"/>
    <w:multiLevelType w:val="hybridMultilevel"/>
    <w:tmpl w:val="6802B044"/>
    <w:lvl w:ilvl="0" w:tplc="FFFFFFFF">
      <w:start w:val="1"/>
      <w:numFmt w:val="bullet"/>
      <w:lvlText w:val="•"/>
      <w:lvlJc w:val="left"/>
      <w:pPr>
        <w:tabs>
          <w:tab w:val="num" w:pos="170"/>
        </w:tabs>
        <w:ind w:left="170" w:hanging="170"/>
      </w:pPr>
      <w:rPr>
        <w:rFonts w:ascii="Times New Roman" w:hAnsi="Times New Roman" w:cs="Times New Roman" w:hint="default"/>
        <w:b w:val="0"/>
        <w:i w:val="0"/>
        <w:color w:val="000000" w:themeColor="text1"/>
        <w:position w:val="0"/>
        <w:sz w:val="20"/>
      </w:rPr>
    </w:lvl>
    <w:lvl w:ilvl="1" w:tplc="FFFFFFFF">
      <w:start w:val="1"/>
      <w:numFmt w:val="bullet"/>
      <w:lvlText w:val=""/>
      <w:lvlJc w:val="left"/>
      <w:pPr>
        <w:ind w:left="530" w:hanging="360"/>
      </w:pPr>
      <w:rPr>
        <w:rFonts w:ascii="Symbol" w:hAnsi="Symbol" w:hint="default"/>
      </w:rPr>
    </w:lvl>
    <w:lvl w:ilvl="2" w:tplc="FFFFFFFF">
      <w:start w:val="1"/>
      <w:numFmt w:val="bullet"/>
      <w:lvlText w:val="–"/>
      <w:lvlJc w:val="left"/>
      <w:pPr>
        <w:ind w:left="1440" w:hanging="360"/>
      </w:pPr>
      <w:rPr>
        <w:rFonts w:asciiTheme="minorHAnsi" w:hAnsiTheme="minorHAnsi" w:hint="default"/>
        <w:b w:val="0"/>
        <w:i w:val="0"/>
        <w:color w:val="auto"/>
        <w:position w:val="2"/>
        <w:sz w:val="20"/>
      </w:rPr>
    </w:lvl>
    <w:lvl w:ilvl="3" w:tplc="FFFFFFFF">
      <w:start w:val="1"/>
      <w:numFmt w:val="none"/>
      <w:lvlText w:val=""/>
      <w:lvlJc w:val="left"/>
      <w:pPr>
        <w:tabs>
          <w:tab w:val="num" w:pos="-31680"/>
        </w:tabs>
        <w:ind w:left="-32767" w:firstLine="0"/>
      </w:pPr>
      <w:rPr>
        <w:rFonts w:hint="default"/>
      </w:rPr>
    </w:lvl>
    <w:lvl w:ilvl="4" w:tplc="FFFFFFFF">
      <w:start w:val="1"/>
      <w:numFmt w:val="none"/>
      <w:lvlText w:val=""/>
      <w:lvlJc w:val="left"/>
      <w:pPr>
        <w:tabs>
          <w:tab w:val="num" w:pos="-31680"/>
        </w:tabs>
        <w:ind w:left="-32767" w:firstLine="0"/>
      </w:pPr>
      <w:rPr>
        <w:rFonts w:hint="default"/>
      </w:rPr>
    </w:lvl>
    <w:lvl w:ilvl="5" w:tplc="FFFFFFFF">
      <w:start w:val="1"/>
      <w:numFmt w:val="none"/>
      <w:lvlText w:val=""/>
      <w:lvlJc w:val="left"/>
      <w:pPr>
        <w:tabs>
          <w:tab w:val="num" w:pos="-31680"/>
        </w:tabs>
        <w:ind w:left="-32767" w:firstLine="0"/>
      </w:pPr>
      <w:rPr>
        <w:rFonts w:hint="default"/>
      </w:rPr>
    </w:lvl>
    <w:lvl w:ilvl="6" w:tplc="FFFFFFFF">
      <w:start w:val="1"/>
      <w:numFmt w:val="none"/>
      <w:lvlText w:val=""/>
      <w:lvlJc w:val="left"/>
      <w:pPr>
        <w:tabs>
          <w:tab w:val="num" w:pos="-31680"/>
        </w:tabs>
        <w:ind w:left="-32767" w:firstLine="0"/>
      </w:pPr>
      <w:rPr>
        <w:rFonts w:hint="default"/>
      </w:rPr>
    </w:lvl>
    <w:lvl w:ilvl="7" w:tplc="FFFFFFFF">
      <w:start w:val="1"/>
      <w:numFmt w:val="none"/>
      <w:lvlText w:val=""/>
      <w:lvlJc w:val="left"/>
      <w:pPr>
        <w:tabs>
          <w:tab w:val="num" w:pos="-31680"/>
        </w:tabs>
        <w:ind w:left="-32767" w:firstLine="0"/>
      </w:pPr>
      <w:rPr>
        <w:rFonts w:hint="default"/>
      </w:rPr>
    </w:lvl>
    <w:lvl w:ilvl="8" w:tplc="FFFFFFFF">
      <w:start w:val="1"/>
      <w:numFmt w:val="none"/>
      <w:lvlText w:val=""/>
      <w:lvlJc w:val="left"/>
      <w:pPr>
        <w:tabs>
          <w:tab w:val="num" w:pos="-31680"/>
        </w:tabs>
        <w:ind w:left="-32767" w:firstLine="0"/>
      </w:pPr>
      <w:rPr>
        <w:rFonts w:hint="default"/>
      </w:rPr>
    </w:lvl>
  </w:abstractNum>
  <w:abstractNum w:abstractNumId="40" w15:restartNumberingAfterBreak="0">
    <w:nsid w:val="61AC50B8"/>
    <w:multiLevelType w:val="hybridMultilevel"/>
    <w:tmpl w:val="F8BAAF5A"/>
    <w:lvl w:ilvl="0" w:tplc="8EF24384">
      <w:start w:val="1"/>
      <w:numFmt w:val="bullet"/>
      <w:lvlText w:val=""/>
      <w:lvlJc w:val="left"/>
      <w:pPr>
        <w:tabs>
          <w:tab w:val="num" w:pos="720"/>
        </w:tabs>
        <w:ind w:left="720" w:hanging="360"/>
      </w:pPr>
      <w:rPr>
        <w:rFonts w:ascii="Symbol" w:hAnsi="Symbol" w:hint="default"/>
      </w:rPr>
    </w:lvl>
    <w:lvl w:ilvl="1" w:tplc="9EB6211C" w:tentative="1">
      <w:start w:val="1"/>
      <w:numFmt w:val="bullet"/>
      <w:lvlText w:val=""/>
      <w:lvlJc w:val="left"/>
      <w:pPr>
        <w:tabs>
          <w:tab w:val="num" w:pos="1440"/>
        </w:tabs>
        <w:ind w:left="1440" w:hanging="360"/>
      </w:pPr>
      <w:rPr>
        <w:rFonts w:ascii="Symbol" w:hAnsi="Symbol" w:hint="default"/>
      </w:rPr>
    </w:lvl>
    <w:lvl w:ilvl="2" w:tplc="798A3AA2" w:tentative="1">
      <w:start w:val="1"/>
      <w:numFmt w:val="bullet"/>
      <w:lvlText w:val=""/>
      <w:lvlJc w:val="left"/>
      <w:pPr>
        <w:tabs>
          <w:tab w:val="num" w:pos="2160"/>
        </w:tabs>
        <w:ind w:left="2160" w:hanging="360"/>
      </w:pPr>
      <w:rPr>
        <w:rFonts w:ascii="Symbol" w:hAnsi="Symbol" w:hint="default"/>
      </w:rPr>
    </w:lvl>
    <w:lvl w:ilvl="3" w:tplc="C3E01670" w:tentative="1">
      <w:start w:val="1"/>
      <w:numFmt w:val="bullet"/>
      <w:lvlText w:val=""/>
      <w:lvlJc w:val="left"/>
      <w:pPr>
        <w:tabs>
          <w:tab w:val="num" w:pos="2880"/>
        </w:tabs>
        <w:ind w:left="2880" w:hanging="360"/>
      </w:pPr>
      <w:rPr>
        <w:rFonts w:ascii="Symbol" w:hAnsi="Symbol" w:hint="default"/>
      </w:rPr>
    </w:lvl>
    <w:lvl w:ilvl="4" w:tplc="11A8ABC6" w:tentative="1">
      <w:start w:val="1"/>
      <w:numFmt w:val="bullet"/>
      <w:lvlText w:val=""/>
      <w:lvlJc w:val="left"/>
      <w:pPr>
        <w:tabs>
          <w:tab w:val="num" w:pos="3600"/>
        </w:tabs>
        <w:ind w:left="3600" w:hanging="360"/>
      </w:pPr>
      <w:rPr>
        <w:rFonts w:ascii="Symbol" w:hAnsi="Symbol" w:hint="default"/>
      </w:rPr>
    </w:lvl>
    <w:lvl w:ilvl="5" w:tplc="42D0B6B0" w:tentative="1">
      <w:start w:val="1"/>
      <w:numFmt w:val="bullet"/>
      <w:lvlText w:val=""/>
      <w:lvlJc w:val="left"/>
      <w:pPr>
        <w:tabs>
          <w:tab w:val="num" w:pos="4320"/>
        </w:tabs>
        <w:ind w:left="4320" w:hanging="360"/>
      </w:pPr>
      <w:rPr>
        <w:rFonts w:ascii="Symbol" w:hAnsi="Symbol" w:hint="default"/>
      </w:rPr>
    </w:lvl>
    <w:lvl w:ilvl="6" w:tplc="221870FA" w:tentative="1">
      <w:start w:val="1"/>
      <w:numFmt w:val="bullet"/>
      <w:lvlText w:val=""/>
      <w:lvlJc w:val="left"/>
      <w:pPr>
        <w:tabs>
          <w:tab w:val="num" w:pos="5040"/>
        </w:tabs>
        <w:ind w:left="5040" w:hanging="360"/>
      </w:pPr>
      <w:rPr>
        <w:rFonts w:ascii="Symbol" w:hAnsi="Symbol" w:hint="default"/>
      </w:rPr>
    </w:lvl>
    <w:lvl w:ilvl="7" w:tplc="C7D495E8" w:tentative="1">
      <w:start w:val="1"/>
      <w:numFmt w:val="bullet"/>
      <w:lvlText w:val=""/>
      <w:lvlJc w:val="left"/>
      <w:pPr>
        <w:tabs>
          <w:tab w:val="num" w:pos="5760"/>
        </w:tabs>
        <w:ind w:left="5760" w:hanging="360"/>
      </w:pPr>
      <w:rPr>
        <w:rFonts w:ascii="Symbol" w:hAnsi="Symbol" w:hint="default"/>
      </w:rPr>
    </w:lvl>
    <w:lvl w:ilvl="8" w:tplc="9222B686"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68DD2ECD"/>
    <w:multiLevelType w:val="hybridMultilevel"/>
    <w:tmpl w:val="712AB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BF01A9"/>
    <w:multiLevelType w:val="hybridMultilevel"/>
    <w:tmpl w:val="9EC6A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C319F8"/>
    <w:multiLevelType w:val="hybridMultilevel"/>
    <w:tmpl w:val="7318DD62"/>
    <w:lvl w:ilvl="0" w:tplc="A8B6F75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3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6"/>
  </w:num>
  <w:num w:numId="15">
    <w:abstractNumId w:val="26"/>
  </w:num>
  <w:num w:numId="16">
    <w:abstractNumId w:val="30"/>
  </w:num>
  <w:num w:numId="17">
    <w:abstractNumId w:val="27"/>
  </w:num>
  <w:num w:numId="18">
    <w:abstractNumId w:val="22"/>
  </w:num>
  <w:num w:numId="19">
    <w:abstractNumId w:val="21"/>
  </w:num>
  <w:num w:numId="20">
    <w:abstractNumId w:val="35"/>
  </w:num>
  <w:num w:numId="21">
    <w:abstractNumId w:val="13"/>
  </w:num>
  <w:num w:numId="22">
    <w:abstractNumId w:val="32"/>
  </w:num>
  <w:num w:numId="23">
    <w:abstractNumId w:val="28"/>
  </w:num>
  <w:num w:numId="24">
    <w:abstractNumId w:val="11"/>
  </w:num>
  <w:num w:numId="25">
    <w:abstractNumId w:val="34"/>
  </w:num>
  <w:num w:numId="26">
    <w:abstractNumId w:val="31"/>
  </w:num>
  <w:num w:numId="27">
    <w:abstractNumId w:val="17"/>
  </w:num>
  <w:num w:numId="28">
    <w:abstractNumId w:val="15"/>
  </w:num>
  <w:num w:numId="29">
    <w:abstractNumId w:val="43"/>
  </w:num>
  <w:num w:numId="30">
    <w:abstractNumId w:val="29"/>
  </w:num>
  <w:num w:numId="31">
    <w:abstractNumId w:val="37"/>
  </w:num>
  <w:num w:numId="32">
    <w:abstractNumId w:val="38"/>
  </w:num>
  <w:num w:numId="33">
    <w:abstractNumId w:val="33"/>
  </w:num>
  <w:num w:numId="34">
    <w:abstractNumId w:val="23"/>
  </w:num>
  <w:num w:numId="35">
    <w:abstractNumId w:val="39"/>
  </w:num>
  <w:num w:numId="36">
    <w:abstractNumId w:val="10"/>
  </w:num>
  <w:num w:numId="37">
    <w:abstractNumId w:val="24"/>
  </w:num>
  <w:num w:numId="38">
    <w:abstractNumId w:val="25"/>
  </w:num>
  <w:num w:numId="39">
    <w:abstractNumId w:val="41"/>
  </w:num>
  <w:num w:numId="40">
    <w:abstractNumId w:val="14"/>
  </w:num>
  <w:num w:numId="41">
    <w:abstractNumId w:val="20"/>
  </w:num>
  <w:num w:numId="42">
    <w:abstractNumId w:val="42"/>
  </w:num>
  <w:num w:numId="43">
    <w:abstractNumId w:val="40"/>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576"/>
    <w:rsid w:val="00000A74"/>
    <w:rsid w:val="000019A4"/>
    <w:rsid w:val="00002AE7"/>
    <w:rsid w:val="00002D25"/>
    <w:rsid w:val="00003350"/>
    <w:rsid w:val="00004380"/>
    <w:rsid w:val="00004D76"/>
    <w:rsid w:val="00006619"/>
    <w:rsid w:val="00007CDD"/>
    <w:rsid w:val="00010D30"/>
    <w:rsid w:val="00012E81"/>
    <w:rsid w:val="00014311"/>
    <w:rsid w:val="00015DEE"/>
    <w:rsid w:val="00016426"/>
    <w:rsid w:val="0001794F"/>
    <w:rsid w:val="00017B52"/>
    <w:rsid w:val="00021808"/>
    <w:rsid w:val="00023467"/>
    <w:rsid w:val="00027F0A"/>
    <w:rsid w:val="00030475"/>
    <w:rsid w:val="00033330"/>
    <w:rsid w:val="00033C16"/>
    <w:rsid w:val="0003695D"/>
    <w:rsid w:val="00037AD9"/>
    <w:rsid w:val="00040A0D"/>
    <w:rsid w:val="000414C8"/>
    <w:rsid w:val="00041E08"/>
    <w:rsid w:val="000440A0"/>
    <w:rsid w:val="00044E53"/>
    <w:rsid w:val="00045186"/>
    <w:rsid w:val="000461AC"/>
    <w:rsid w:val="0004627E"/>
    <w:rsid w:val="00046287"/>
    <w:rsid w:val="0004686F"/>
    <w:rsid w:val="00047639"/>
    <w:rsid w:val="00053052"/>
    <w:rsid w:val="000549D6"/>
    <w:rsid w:val="00055ABE"/>
    <w:rsid w:val="00060065"/>
    <w:rsid w:val="00060C0C"/>
    <w:rsid w:val="000655AE"/>
    <w:rsid w:val="00066B79"/>
    <w:rsid w:val="00067104"/>
    <w:rsid w:val="00070254"/>
    <w:rsid w:val="00070C4C"/>
    <w:rsid w:val="00070F1E"/>
    <w:rsid w:val="0007129D"/>
    <w:rsid w:val="00075978"/>
    <w:rsid w:val="00075CA5"/>
    <w:rsid w:val="000762C3"/>
    <w:rsid w:val="00082FE5"/>
    <w:rsid w:val="000833B5"/>
    <w:rsid w:val="00084B5E"/>
    <w:rsid w:val="00085F22"/>
    <w:rsid w:val="00086E44"/>
    <w:rsid w:val="00087E4A"/>
    <w:rsid w:val="0009032F"/>
    <w:rsid w:val="0009404A"/>
    <w:rsid w:val="00097FA3"/>
    <w:rsid w:val="000A0511"/>
    <w:rsid w:val="000A346B"/>
    <w:rsid w:val="000A3E4A"/>
    <w:rsid w:val="000B1127"/>
    <w:rsid w:val="000B20AA"/>
    <w:rsid w:val="000B4A7F"/>
    <w:rsid w:val="000B63D3"/>
    <w:rsid w:val="000B7AB6"/>
    <w:rsid w:val="000C1C6E"/>
    <w:rsid w:val="000D0267"/>
    <w:rsid w:val="000D2C34"/>
    <w:rsid w:val="000D2E05"/>
    <w:rsid w:val="000D2E64"/>
    <w:rsid w:val="000D42AC"/>
    <w:rsid w:val="000D46F8"/>
    <w:rsid w:val="000D5514"/>
    <w:rsid w:val="000D7F5A"/>
    <w:rsid w:val="000E09DC"/>
    <w:rsid w:val="000E1271"/>
    <w:rsid w:val="000E23F6"/>
    <w:rsid w:val="000E2DA6"/>
    <w:rsid w:val="000E3515"/>
    <w:rsid w:val="000E4885"/>
    <w:rsid w:val="000E4AD9"/>
    <w:rsid w:val="000E5E29"/>
    <w:rsid w:val="000F0251"/>
    <w:rsid w:val="000F1823"/>
    <w:rsid w:val="000F717B"/>
    <w:rsid w:val="001002E5"/>
    <w:rsid w:val="00100E37"/>
    <w:rsid w:val="00101D5B"/>
    <w:rsid w:val="00102223"/>
    <w:rsid w:val="001026F7"/>
    <w:rsid w:val="00102C62"/>
    <w:rsid w:val="0010673C"/>
    <w:rsid w:val="00107C18"/>
    <w:rsid w:val="00110E6F"/>
    <w:rsid w:val="00111D88"/>
    <w:rsid w:val="00112365"/>
    <w:rsid w:val="001132C0"/>
    <w:rsid w:val="00113DCB"/>
    <w:rsid w:val="001149CC"/>
    <w:rsid w:val="00114AFC"/>
    <w:rsid w:val="00115E94"/>
    <w:rsid w:val="00116483"/>
    <w:rsid w:val="00116D49"/>
    <w:rsid w:val="00121813"/>
    <w:rsid w:val="001256D7"/>
    <w:rsid w:val="00126CAD"/>
    <w:rsid w:val="00127AAD"/>
    <w:rsid w:val="0013001C"/>
    <w:rsid w:val="00130083"/>
    <w:rsid w:val="00130346"/>
    <w:rsid w:val="001304AD"/>
    <w:rsid w:val="00132C5E"/>
    <w:rsid w:val="00134144"/>
    <w:rsid w:val="00134419"/>
    <w:rsid w:val="0013450A"/>
    <w:rsid w:val="00134544"/>
    <w:rsid w:val="00136008"/>
    <w:rsid w:val="001367B6"/>
    <w:rsid w:val="00136A49"/>
    <w:rsid w:val="00136A97"/>
    <w:rsid w:val="00136F28"/>
    <w:rsid w:val="001377AB"/>
    <w:rsid w:val="00140EC7"/>
    <w:rsid w:val="00143D3D"/>
    <w:rsid w:val="0014449E"/>
    <w:rsid w:val="001465A9"/>
    <w:rsid w:val="001477AC"/>
    <w:rsid w:val="001506C5"/>
    <w:rsid w:val="00150756"/>
    <w:rsid w:val="0015142B"/>
    <w:rsid w:val="00152527"/>
    <w:rsid w:val="00153B42"/>
    <w:rsid w:val="00156BAC"/>
    <w:rsid w:val="00157060"/>
    <w:rsid w:val="0016319A"/>
    <w:rsid w:val="001647D9"/>
    <w:rsid w:val="0016520B"/>
    <w:rsid w:val="001669BB"/>
    <w:rsid w:val="00167EFC"/>
    <w:rsid w:val="001710A6"/>
    <w:rsid w:val="00171E27"/>
    <w:rsid w:val="00174344"/>
    <w:rsid w:val="001762F3"/>
    <w:rsid w:val="00180E5B"/>
    <w:rsid w:val="001816FA"/>
    <w:rsid w:val="00183DE5"/>
    <w:rsid w:val="00187049"/>
    <w:rsid w:val="00187F31"/>
    <w:rsid w:val="00190989"/>
    <w:rsid w:val="001909C9"/>
    <w:rsid w:val="00190E97"/>
    <w:rsid w:val="001911D0"/>
    <w:rsid w:val="00193FCE"/>
    <w:rsid w:val="00194402"/>
    <w:rsid w:val="001A0D28"/>
    <w:rsid w:val="001A74F5"/>
    <w:rsid w:val="001B0151"/>
    <w:rsid w:val="001B36AD"/>
    <w:rsid w:val="001B414F"/>
    <w:rsid w:val="001B7029"/>
    <w:rsid w:val="001B7A64"/>
    <w:rsid w:val="001C0918"/>
    <w:rsid w:val="001C2C2D"/>
    <w:rsid w:val="001C4FF3"/>
    <w:rsid w:val="001C592C"/>
    <w:rsid w:val="001C6C73"/>
    <w:rsid w:val="001C77A5"/>
    <w:rsid w:val="001C7979"/>
    <w:rsid w:val="001D0712"/>
    <w:rsid w:val="001D0BD1"/>
    <w:rsid w:val="001D53EC"/>
    <w:rsid w:val="001D7346"/>
    <w:rsid w:val="001E2637"/>
    <w:rsid w:val="001E39E0"/>
    <w:rsid w:val="001E4079"/>
    <w:rsid w:val="001E5EF9"/>
    <w:rsid w:val="001E652D"/>
    <w:rsid w:val="001E68E7"/>
    <w:rsid w:val="001F1437"/>
    <w:rsid w:val="001F1F0B"/>
    <w:rsid w:val="001F3589"/>
    <w:rsid w:val="001F630E"/>
    <w:rsid w:val="00200CA3"/>
    <w:rsid w:val="00201619"/>
    <w:rsid w:val="00201C17"/>
    <w:rsid w:val="0020321C"/>
    <w:rsid w:val="0020497D"/>
    <w:rsid w:val="0020705B"/>
    <w:rsid w:val="002100CA"/>
    <w:rsid w:val="00210761"/>
    <w:rsid w:val="00212B50"/>
    <w:rsid w:val="00212DDE"/>
    <w:rsid w:val="00213EA0"/>
    <w:rsid w:val="00214256"/>
    <w:rsid w:val="00216686"/>
    <w:rsid w:val="0022291D"/>
    <w:rsid w:val="0022378B"/>
    <w:rsid w:val="00227059"/>
    <w:rsid w:val="00230180"/>
    <w:rsid w:val="00230C4E"/>
    <w:rsid w:val="00232524"/>
    <w:rsid w:val="00234C89"/>
    <w:rsid w:val="00235C5A"/>
    <w:rsid w:val="00237902"/>
    <w:rsid w:val="00241828"/>
    <w:rsid w:val="00241AD9"/>
    <w:rsid w:val="00243E99"/>
    <w:rsid w:val="00245C91"/>
    <w:rsid w:val="00247AB9"/>
    <w:rsid w:val="00247C84"/>
    <w:rsid w:val="002522A2"/>
    <w:rsid w:val="002543F6"/>
    <w:rsid w:val="00254E54"/>
    <w:rsid w:val="00255207"/>
    <w:rsid w:val="0025731E"/>
    <w:rsid w:val="002610CC"/>
    <w:rsid w:val="002634F8"/>
    <w:rsid w:val="0026761E"/>
    <w:rsid w:val="00267D8C"/>
    <w:rsid w:val="0027040E"/>
    <w:rsid w:val="002710D3"/>
    <w:rsid w:val="002736F3"/>
    <w:rsid w:val="00275090"/>
    <w:rsid w:val="00276397"/>
    <w:rsid w:val="00276585"/>
    <w:rsid w:val="0027744F"/>
    <w:rsid w:val="00281DA7"/>
    <w:rsid w:val="002824F7"/>
    <w:rsid w:val="00285AAF"/>
    <w:rsid w:val="00286213"/>
    <w:rsid w:val="00287C53"/>
    <w:rsid w:val="00287DDC"/>
    <w:rsid w:val="0029203C"/>
    <w:rsid w:val="00294EE8"/>
    <w:rsid w:val="002A0ECB"/>
    <w:rsid w:val="002A1694"/>
    <w:rsid w:val="002A23D6"/>
    <w:rsid w:val="002A4E56"/>
    <w:rsid w:val="002A5969"/>
    <w:rsid w:val="002A7376"/>
    <w:rsid w:val="002B1423"/>
    <w:rsid w:val="002B1E12"/>
    <w:rsid w:val="002B3548"/>
    <w:rsid w:val="002B4392"/>
    <w:rsid w:val="002B5D16"/>
    <w:rsid w:val="002B6555"/>
    <w:rsid w:val="002B67B7"/>
    <w:rsid w:val="002B6BD6"/>
    <w:rsid w:val="002B785E"/>
    <w:rsid w:val="002C04B9"/>
    <w:rsid w:val="002C1419"/>
    <w:rsid w:val="002C1DF5"/>
    <w:rsid w:val="002C5512"/>
    <w:rsid w:val="002C77CA"/>
    <w:rsid w:val="002D0A8F"/>
    <w:rsid w:val="002D4CAC"/>
    <w:rsid w:val="002D5061"/>
    <w:rsid w:val="002D6D3A"/>
    <w:rsid w:val="002D713A"/>
    <w:rsid w:val="002E138B"/>
    <w:rsid w:val="002E1415"/>
    <w:rsid w:val="002E2F87"/>
    <w:rsid w:val="002E32B1"/>
    <w:rsid w:val="002E3506"/>
    <w:rsid w:val="002E4E8D"/>
    <w:rsid w:val="002E7741"/>
    <w:rsid w:val="002F0DF8"/>
    <w:rsid w:val="002F1CC3"/>
    <w:rsid w:val="002F3CCB"/>
    <w:rsid w:val="002F4794"/>
    <w:rsid w:val="002F561C"/>
    <w:rsid w:val="002F5802"/>
    <w:rsid w:val="002F5843"/>
    <w:rsid w:val="002F6238"/>
    <w:rsid w:val="002F679E"/>
    <w:rsid w:val="003032AD"/>
    <w:rsid w:val="00306070"/>
    <w:rsid w:val="00306332"/>
    <w:rsid w:val="003066B7"/>
    <w:rsid w:val="00312DD3"/>
    <w:rsid w:val="00312F12"/>
    <w:rsid w:val="00313688"/>
    <w:rsid w:val="00313732"/>
    <w:rsid w:val="003142E0"/>
    <w:rsid w:val="00314E19"/>
    <w:rsid w:val="00316481"/>
    <w:rsid w:val="0031748E"/>
    <w:rsid w:val="00320ED8"/>
    <w:rsid w:val="00321783"/>
    <w:rsid w:val="00324140"/>
    <w:rsid w:val="00325CA4"/>
    <w:rsid w:val="00326B21"/>
    <w:rsid w:val="003271D5"/>
    <w:rsid w:val="00332229"/>
    <w:rsid w:val="00332D49"/>
    <w:rsid w:val="00333992"/>
    <w:rsid w:val="0033578E"/>
    <w:rsid w:val="00335B7E"/>
    <w:rsid w:val="0034079B"/>
    <w:rsid w:val="00342D10"/>
    <w:rsid w:val="00344586"/>
    <w:rsid w:val="00350CF5"/>
    <w:rsid w:val="00351728"/>
    <w:rsid w:val="0035359C"/>
    <w:rsid w:val="00353908"/>
    <w:rsid w:val="003543A3"/>
    <w:rsid w:val="00354EA2"/>
    <w:rsid w:val="00355619"/>
    <w:rsid w:val="00355A83"/>
    <w:rsid w:val="003568F7"/>
    <w:rsid w:val="0036285F"/>
    <w:rsid w:val="0036327A"/>
    <w:rsid w:val="0036343C"/>
    <w:rsid w:val="003637B2"/>
    <w:rsid w:val="00364E7A"/>
    <w:rsid w:val="00371A52"/>
    <w:rsid w:val="00375EE5"/>
    <w:rsid w:val="00381EF5"/>
    <w:rsid w:val="00382B65"/>
    <w:rsid w:val="00382FA9"/>
    <w:rsid w:val="00383263"/>
    <w:rsid w:val="0038435A"/>
    <w:rsid w:val="003854B5"/>
    <w:rsid w:val="00385D22"/>
    <w:rsid w:val="00386969"/>
    <w:rsid w:val="0039324A"/>
    <w:rsid w:val="00395BDF"/>
    <w:rsid w:val="00395D45"/>
    <w:rsid w:val="00396745"/>
    <w:rsid w:val="003970CE"/>
    <w:rsid w:val="003A0C00"/>
    <w:rsid w:val="003A19B3"/>
    <w:rsid w:val="003A2514"/>
    <w:rsid w:val="003A3752"/>
    <w:rsid w:val="003A3D65"/>
    <w:rsid w:val="003A4410"/>
    <w:rsid w:val="003A5A5F"/>
    <w:rsid w:val="003A644A"/>
    <w:rsid w:val="003A672C"/>
    <w:rsid w:val="003B06EF"/>
    <w:rsid w:val="003B2E5E"/>
    <w:rsid w:val="003B34A7"/>
    <w:rsid w:val="003B421D"/>
    <w:rsid w:val="003B6BA0"/>
    <w:rsid w:val="003B79C2"/>
    <w:rsid w:val="003C14BB"/>
    <w:rsid w:val="003C1AF1"/>
    <w:rsid w:val="003C6D30"/>
    <w:rsid w:val="003D1DD9"/>
    <w:rsid w:val="003D58E3"/>
    <w:rsid w:val="003D7950"/>
    <w:rsid w:val="003E0077"/>
    <w:rsid w:val="003E09E4"/>
    <w:rsid w:val="003E365C"/>
    <w:rsid w:val="003E375B"/>
    <w:rsid w:val="003E397E"/>
    <w:rsid w:val="003E4AC6"/>
    <w:rsid w:val="003E4C4B"/>
    <w:rsid w:val="003E51B1"/>
    <w:rsid w:val="003E574F"/>
    <w:rsid w:val="003E64CC"/>
    <w:rsid w:val="003F0202"/>
    <w:rsid w:val="003F1D66"/>
    <w:rsid w:val="003F20F1"/>
    <w:rsid w:val="003F320C"/>
    <w:rsid w:val="003F43D8"/>
    <w:rsid w:val="003F4746"/>
    <w:rsid w:val="003F50B6"/>
    <w:rsid w:val="003F67E4"/>
    <w:rsid w:val="003F7DE4"/>
    <w:rsid w:val="003F7EE4"/>
    <w:rsid w:val="00401EA8"/>
    <w:rsid w:val="00402FAB"/>
    <w:rsid w:val="00406297"/>
    <w:rsid w:val="00406874"/>
    <w:rsid w:val="00406F50"/>
    <w:rsid w:val="00407763"/>
    <w:rsid w:val="00410563"/>
    <w:rsid w:val="004151E0"/>
    <w:rsid w:val="00415989"/>
    <w:rsid w:val="00416960"/>
    <w:rsid w:val="004173C3"/>
    <w:rsid w:val="004174DC"/>
    <w:rsid w:val="00420CBA"/>
    <w:rsid w:val="00420F3D"/>
    <w:rsid w:val="00423E9C"/>
    <w:rsid w:val="0042557E"/>
    <w:rsid w:val="00425E39"/>
    <w:rsid w:val="0042603D"/>
    <w:rsid w:val="00426AEE"/>
    <w:rsid w:val="004275D0"/>
    <w:rsid w:val="00432FFC"/>
    <w:rsid w:val="00433551"/>
    <w:rsid w:val="00433B33"/>
    <w:rsid w:val="00434BEE"/>
    <w:rsid w:val="0043650E"/>
    <w:rsid w:val="0043672F"/>
    <w:rsid w:val="00442FCB"/>
    <w:rsid w:val="00445719"/>
    <w:rsid w:val="00446AA1"/>
    <w:rsid w:val="004507EC"/>
    <w:rsid w:val="004530CB"/>
    <w:rsid w:val="00453504"/>
    <w:rsid w:val="0045493D"/>
    <w:rsid w:val="004556EC"/>
    <w:rsid w:val="00455BB2"/>
    <w:rsid w:val="00455FEA"/>
    <w:rsid w:val="00462922"/>
    <w:rsid w:val="0046427A"/>
    <w:rsid w:val="004643F7"/>
    <w:rsid w:val="00464A6C"/>
    <w:rsid w:val="00464CFB"/>
    <w:rsid w:val="00467208"/>
    <w:rsid w:val="00467D43"/>
    <w:rsid w:val="00470186"/>
    <w:rsid w:val="00470914"/>
    <w:rsid w:val="004722E8"/>
    <w:rsid w:val="004733E0"/>
    <w:rsid w:val="00474589"/>
    <w:rsid w:val="004750E7"/>
    <w:rsid w:val="00476104"/>
    <w:rsid w:val="004765CA"/>
    <w:rsid w:val="004775B2"/>
    <w:rsid w:val="004811EC"/>
    <w:rsid w:val="00481C91"/>
    <w:rsid w:val="00485908"/>
    <w:rsid w:val="0048675D"/>
    <w:rsid w:val="004873B3"/>
    <w:rsid w:val="004904BA"/>
    <w:rsid w:val="004912FA"/>
    <w:rsid w:val="00491914"/>
    <w:rsid w:val="004945EA"/>
    <w:rsid w:val="00494E80"/>
    <w:rsid w:val="00495D4C"/>
    <w:rsid w:val="004A025F"/>
    <w:rsid w:val="004A2A74"/>
    <w:rsid w:val="004A57B0"/>
    <w:rsid w:val="004A5A15"/>
    <w:rsid w:val="004B1170"/>
    <w:rsid w:val="004B1F3D"/>
    <w:rsid w:val="004B311B"/>
    <w:rsid w:val="004B32B1"/>
    <w:rsid w:val="004B34D1"/>
    <w:rsid w:val="004B418F"/>
    <w:rsid w:val="004B4729"/>
    <w:rsid w:val="004B491F"/>
    <w:rsid w:val="004B4DBA"/>
    <w:rsid w:val="004B59AD"/>
    <w:rsid w:val="004B6D1A"/>
    <w:rsid w:val="004C1E0F"/>
    <w:rsid w:val="004C44FA"/>
    <w:rsid w:val="004C599B"/>
    <w:rsid w:val="004C7B3B"/>
    <w:rsid w:val="004CAFF4"/>
    <w:rsid w:val="004D2806"/>
    <w:rsid w:val="004D6D9E"/>
    <w:rsid w:val="004D7C43"/>
    <w:rsid w:val="004E026D"/>
    <w:rsid w:val="004E1094"/>
    <w:rsid w:val="004E2F47"/>
    <w:rsid w:val="004E581C"/>
    <w:rsid w:val="004E5A0F"/>
    <w:rsid w:val="004E639F"/>
    <w:rsid w:val="004E7337"/>
    <w:rsid w:val="004F130C"/>
    <w:rsid w:val="004F32FC"/>
    <w:rsid w:val="004F5650"/>
    <w:rsid w:val="004F7126"/>
    <w:rsid w:val="0050113B"/>
    <w:rsid w:val="00502105"/>
    <w:rsid w:val="0050455E"/>
    <w:rsid w:val="00504611"/>
    <w:rsid w:val="005049AF"/>
    <w:rsid w:val="005073C3"/>
    <w:rsid w:val="00512CDD"/>
    <w:rsid w:val="00514630"/>
    <w:rsid w:val="005221DE"/>
    <w:rsid w:val="00522500"/>
    <w:rsid w:val="00522584"/>
    <w:rsid w:val="00523FC6"/>
    <w:rsid w:val="00527500"/>
    <w:rsid w:val="00527783"/>
    <w:rsid w:val="0053012E"/>
    <w:rsid w:val="0053380C"/>
    <w:rsid w:val="005339B8"/>
    <w:rsid w:val="00534923"/>
    <w:rsid w:val="0053769B"/>
    <w:rsid w:val="00540A1B"/>
    <w:rsid w:val="00541BE0"/>
    <w:rsid w:val="0054431A"/>
    <w:rsid w:val="005444E8"/>
    <w:rsid w:val="00545E46"/>
    <w:rsid w:val="00547480"/>
    <w:rsid w:val="005500E1"/>
    <w:rsid w:val="00551367"/>
    <w:rsid w:val="0055142B"/>
    <w:rsid w:val="0055161A"/>
    <w:rsid w:val="00551A56"/>
    <w:rsid w:val="00551FAD"/>
    <w:rsid w:val="00554DA4"/>
    <w:rsid w:val="00555DF1"/>
    <w:rsid w:val="00556E73"/>
    <w:rsid w:val="0056464E"/>
    <w:rsid w:val="00564F86"/>
    <w:rsid w:val="00565F01"/>
    <w:rsid w:val="00566641"/>
    <w:rsid w:val="0056C2CF"/>
    <w:rsid w:val="0057049D"/>
    <w:rsid w:val="0057058C"/>
    <w:rsid w:val="00571070"/>
    <w:rsid w:val="005719F9"/>
    <w:rsid w:val="00572208"/>
    <w:rsid w:val="00573414"/>
    <w:rsid w:val="00574E81"/>
    <w:rsid w:val="00575DAA"/>
    <w:rsid w:val="0057619F"/>
    <w:rsid w:val="005777E6"/>
    <w:rsid w:val="0058245C"/>
    <w:rsid w:val="0058246E"/>
    <w:rsid w:val="00591158"/>
    <w:rsid w:val="0059293C"/>
    <w:rsid w:val="00592F95"/>
    <w:rsid w:val="00593D14"/>
    <w:rsid w:val="0059433A"/>
    <w:rsid w:val="0059769D"/>
    <w:rsid w:val="005A2D8A"/>
    <w:rsid w:val="005A3944"/>
    <w:rsid w:val="005A4B4E"/>
    <w:rsid w:val="005A54D7"/>
    <w:rsid w:val="005A665F"/>
    <w:rsid w:val="005B74A9"/>
    <w:rsid w:val="005C15FD"/>
    <w:rsid w:val="005C4337"/>
    <w:rsid w:val="005C4339"/>
    <w:rsid w:val="005C5EAC"/>
    <w:rsid w:val="005D018D"/>
    <w:rsid w:val="005D1ECA"/>
    <w:rsid w:val="005D2CA6"/>
    <w:rsid w:val="005D2D7F"/>
    <w:rsid w:val="005D4A97"/>
    <w:rsid w:val="005D4BB2"/>
    <w:rsid w:val="005E0564"/>
    <w:rsid w:val="005E2DA5"/>
    <w:rsid w:val="005F02DE"/>
    <w:rsid w:val="005F12F1"/>
    <w:rsid w:val="005F173D"/>
    <w:rsid w:val="005F38D9"/>
    <w:rsid w:val="005F493A"/>
    <w:rsid w:val="005F53C2"/>
    <w:rsid w:val="005F53F4"/>
    <w:rsid w:val="005F563C"/>
    <w:rsid w:val="005F5931"/>
    <w:rsid w:val="005F5E22"/>
    <w:rsid w:val="00600CC0"/>
    <w:rsid w:val="00600F80"/>
    <w:rsid w:val="006015E1"/>
    <w:rsid w:val="00601F1F"/>
    <w:rsid w:val="00604F98"/>
    <w:rsid w:val="0060500B"/>
    <w:rsid w:val="006050AB"/>
    <w:rsid w:val="00606633"/>
    <w:rsid w:val="006073CB"/>
    <w:rsid w:val="00607C0B"/>
    <w:rsid w:val="00612E7F"/>
    <w:rsid w:val="00613F2D"/>
    <w:rsid w:val="0062747C"/>
    <w:rsid w:val="00627E07"/>
    <w:rsid w:val="00632E3C"/>
    <w:rsid w:val="00632F28"/>
    <w:rsid w:val="00633649"/>
    <w:rsid w:val="00635D7B"/>
    <w:rsid w:val="00644949"/>
    <w:rsid w:val="006463CA"/>
    <w:rsid w:val="00646725"/>
    <w:rsid w:val="00650C72"/>
    <w:rsid w:val="006557B1"/>
    <w:rsid w:val="00657660"/>
    <w:rsid w:val="006650DF"/>
    <w:rsid w:val="00665656"/>
    <w:rsid w:val="00671F29"/>
    <w:rsid w:val="00672BF7"/>
    <w:rsid w:val="006738DE"/>
    <w:rsid w:val="00674B78"/>
    <w:rsid w:val="006811CE"/>
    <w:rsid w:val="00683AF7"/>
    <w:rsid w:val="00683EBA"/>
    <w:rsid w:val="00686D06"/>
    <w:rsid w:val="0069265C"/>
    <w:rsid w:val="006927ED"/>
    <w:rsid w:val="00694360"/>
    <w:rsid w:val="00694599"/>
    <w:rsid w:val="006A71A6"/>
    <w:rsid w:val="006B1BA5"/>
    <w:rsid w:val="006B3887"/>
    <w:rsid w:val="006B4106"/>
    <w:rsid w:val="006B4D86"/>
    <w:rsid w:val="006B518A"/>
    <w:rsid w:val="006C50A3"/>
    <w:rsid w:val="006C5B9A"/>
    <w:rsid w:val="006C71EA"/>
    <w:rsid w:val="006C77A7"/>
    <w:rsid w:val="006D45C2"/>
    <w:rsid w:val="006D4666"/>
    <w:rsid w:val="006D552B"/>
    <w:rsid w:val="006D5D86"/>
    <w:rsid w:val="006D60E7"/>
    <w:rsid w:val="006E66D8"/>
    <w:rsid w:val="006E6B9B"/>
    <w:rsid w:val="006F116E"/>
    <w:rsid w:val="006F1495"/>
    <w:rsid w:val="006F465A"/>
    <w:rsid w:val="006F5A2E"/>
    <w:rsid w:val="006F5DB9"/>
    <w:rsid w:val="006F6A66"/>
    <w:rsid w:val="006F6E02"/>
    <w:rsid w:val="006F78F2"/>
    <w:rsid w:val="00700E30"/>
    <w:rsid w:val="00702B18"/>
    <w:rsid w:val="00703727"/>
    <w:rsid w:val="00704AC5"/>
    <w:rsid w:val="00704E0C"/>
    <w:rsid w:val="00705219"/>
    <w:rsid w:val="00705351"/>
    <w:rsid w:val="00706101"/>
    <w:rsid w:val="007072E8"/>
    <w:rsid w:val="00712030"/>
    <w:rsid w:val="00712163"/>
    <w:rsid w:val="0071378B"/>
    <w:rsid w:val="0071442A"/>
    <w:rsid w:val="00715984"/>
    <w:rsid w:val="00720FCF"/>
    <w:rsid w:val="007211C9"/>
    <w:rsid w:val="007225D1"/>
    <w:rsid w:val="0072376D"/>
    <w:rsid w:val="00724020"/>
    <w:rsid w:val="00725059"/>
    <w:rsid w:val="00725112"/>
    <w:rsid w:val="0072697D"/>
    <w:rsid w:val="007307DD"/>
    <w:rsid w:val="007316A8"/>
    <w:rsid w:val="00732212"/>
    <w:rsid w:val="00733576"/>
    <w:rsid w:val="00733D7C"/>
    <w:rsid w:val="00734AC1"/>
    <w:rsid w:val="00736ECA"/>
    <w:rsid w:val="0073728B"/>
    <w:rsid w:val="00743EB3"/>
    <w:rsid w:val="007446D8"/>
    <w:rsid w:val="00745CD2"/>
    <w:rsid w:val="00745E1B"/>
    <w:rsid w:val="00746651"/>
    <w:rsid w:val="007467AA"/>
    <w:rsid w:val="00746AC3"/>
    <w:rsid w:val="00750203"/>
    <w:rsid w:val="007515AC"/>
    <w:rsid w:val="00754C36"/>
    <w:rsid w:val="007563AC"/>
    <w:rsid w:val="0075667D"/>
    <w:rsid w:val="00757C3B"/>
    <w:rsid w:val="00760C75"/>
    <w:rsid w:val="00766794"/>
    <w:rsid w:val="00772D88"/>
    <w:rsid w:val="00775085"/>
    <w:rsid w:val="00776CD4"/>
    <w:rsid w:val="007828BC"/>
    <w:rsid w:val="00783683"/>
    <w:rsid w:val="00784C9B"/>
    <w:rsid w:val="00785079"/>
    <w:rsid w:val="0078569C"/>
    <w:rsid w:val="0078600E"/>
    <w:rsid w:val="00787710"/>
    <w:rsid w:val="00790037"/>
    <w:rsid w:val="00793F1A"/>
    <w:rsid w:val="0079431A"/>
    <w:rsid w:val="00795904"/>
    <w:rsid w:val="00796476"/>
    <w:rsid w:val="0079698A"/>
    <w:rsid w:val="007A1F20"/>
    <w:rsid w:val="007A3C2F"/>
    <w:rsid w:val="007A57E7"/>
    <w:rsid w:val="007A6B97"/>
    <w:rsid w:val="007B0543"/>
    <w:rsid w:val="007B0D0F"/>
    <w:rsid w:val="007B253E"/>
    <w:rsid w:val="007B2DE6"/>
    <w:rsid w:val="007B6773"/>
    <w:rsid w:val="007B7BDB"/>
    <w:rsid w:val="007C0B93"/>
    <w:rsid w:val="007C26F2"/>
    <w:rsid w:val="007C305B"/>
    <w:rsid w:val="007D0181"/>
    <w:rsid w:val="007D2300"/>
    <w:rsid w:val="007D5E31"/>
    <w:rsid w:val="007D6B59"/>
    <w:rsid w:val="007D7473"/>
    <w:rsid w:val="007D781F"/>
    <w:rsid w:val="007E14F0"/>
    <w:rsid w:val="007E24B9"/>
    <w:rsid w:val="007E2E5F"/>
    <w:rsid w:val="007E39FF"/>
    <w:rsid w:val="007E4166"/>
    <w:rsid w:val="007E5AC3"/>
    <w:rsid w:val="007E5C1A"/>
    <w:rsid w:val="007F00CD"/>
    <w:rsid w:val="007F0BB7"/>
    <w:rsid w:val="007F3478"/>
    <w:rsid w:val="007F3D27"/>
    <w:rsid w:val="007F5012"/>
    <w:rsid w:val="007F64F9"/>
    <w:rsid w:val="007F6548"/>
    <w:rsid w:val="007F7F2A"/>
    <w:rsid w:val="00800F31"/>
    <w:rsid w:val="0080108C"/>
    <w:rsid w:val="0080231D"/>
    <w:rsid w:val="00802452"/>
    <w:rsid w:val="00802E4B"/>
    <w:rsid w:val="00806841"/>
    <w:rsid w:val="00810238"/>
    <w:rsid w:val="00811B3F"/>
    <w:rsid w:val="00812E01"/>
    <w:rsid w:val="00815581"/>
    <w:rsid w:val="008170AF"/>
    <w:rsid w:val="008177E3"/>
    <w:rsid w:val="00822B10"/>
    <w:rsid w:val="00823472"/>
    <w:rsid w:val="00826BC8"/>
    <w:rsid w:val="008307A5"/>
    <w:rsid w:val="008326FB"/>
    <w:rsid w:val="008345F6"/>
    <w:rsid w:val="00835CFC"/>
    <w:rsid w:val="00837695"/>
    <w:rsid w:val="00837897"/>
    <w:rsid w:val="00840B22"/>
    <w:rsid w:val="00840B51"/>
    <w:rsid w:val="00842169"/>
    <w:rsid w:val="008428EF"/>
    <w:rsid w:val="0084490D"/>
    <w:rsid w:val="00844D13"/>
    <w:rsid w:val="00844E5B"/>
    <w:rsid w:val="00844F48"/>
    <w:rsid w:val="0084753F"/>
    <w:rsid w:val="00847B2A"/>
    <w:rsid w:val="00847E7C"/>
    <w:rsid w:val="00851D7B"/>
    <w:rsid w:val="00852513"/>
    <w:rsid w:val="00852F61"/>
    <w:rsid w:val="00856417"/>
    <w:rsid w:val="00856623"/>
    <w:rsid w:val="008616A8"/>
    <w:rsid w:val="00861DE7"/>
    <w:rsid w:val="008633C4"/>
    <w:rsid w:val="00865D87"/>
    <w:rsid w:val="008671AB"/>
    <w:rsid w:val="00870CED"/>
    <w:rsid w:val="0087130E"/>
    <w:rsid w:val="00872E6B"/>
    <w:rsid w:val="00874D91"/>
    <w:rsid w:val="0087504B"/>
    <w:rsid w:val="008750B6"/>
    <w:rsid w:val="00877C1B"/>
    <w:rsid w:val="00877C64"/>
    <w:rsid w:val="00877DD5"/>
    <w:rsid w:val="0088082F"/>
    <w:rsid w:val="008808F2"/>
    <w:rsid w:val="00881CE1"/>
    <w:rsid w:val="00881D46"/>
    <w:rsid w:val="00881F67"/>
    <w:rsid w:val="00883DBA"/>
    <w:rsid w:val="0088616E"/>
    <w:rsid w:val="008865C0"/>
    <w:rsid w:val="00886C0A"/>
    <w:rsid w:val="008871E9"/>
    <w:rsid w:val="008876E0"/>
    <w:rsid w:val="00887A31"/>
    <w:rsid w:val="00892745"/>
    <w:rsid w:val="00892E2D"/>
    <w:rsid w:val="0089600F"/>
    <w:rsid w:val="00897E4F"/>
    <w:rsid w:val="008A2882"/>
    <w:rsid w:val="008A50DF"/>
    <w:rsid w:val="008A7F3F"/>
    <w:rsid w:val="008B0446"/>
    <w:rsid w:val="008B39B7"/>
    <w:rsid w:val="008B3F25"/>
    <w:rsid w:val="008B3FC1"/>
    <w:rsid w:val="008B590B"/>
    <w:rsid w:val="008B6310"/>
    <w:rsid w:val="008B7991"/>
    <w:rsid w:val="008C20F6"/>
    <w:rsid w:val="008C2E12"/>
    <w:rsid w:val="008C3233"/>
    <w:rsid w:val="008C64BF"/>
    <w:rsid w:val="008C6B98"/>
    <w:rsid w:val="008C6C14"/>
    <w:rsid w:val="008C76F8"/>
    <w:rsid w:val="008D12D8"/>
    <w:rsid w:val="008D1975"/>
    <w:rsid w:val="008D2803"/>
    <w:rsid w:val="008D2A0C"/>
    <w:rsid w:val="008D750A"/>
    <w:rsid w:val="008E0861"/>
    <w:rsid w:val="008E1D2E"/>
    <w:rsid w:val="008E26C0"/>
    <w:rsid w:val="008E33D8"/>
    <w:rsid w:val="008E490D"/>
    <w:rsid w:val="008E52F0"/>
    <w:rsid w:val="008F261E"/>
    <w:rsid w:val="008F3F96"/>
    <w:rsid w:val="008F63C0"/>
    <w:rsid w:val="008F7B6E"/>
    <w:rsid w:val="00900812"/>
    <w:rsid w:val="00901AB7"/>
    <w:rsid w:val="0090242D"/>
    <w:rsid w:val="0090350E"/>
    <w:rsid w:val="009056F2"/>
    <w:rsid w:val="00905B72"/>
    <w:rsid w:val="009075CB"/>
    <w:rsid w:val="00907950"/>
    <w:rsid w:val="00910248"/>
    <w:rsid w:val="00912A67"/>
    <w:rsid w:val="009146BF"/>
    <w:rsid w:val="00920199"/>
    <w:rsid w:val="009201C3"/>
    <w:rsid w:val="009209C9"/>
    <w:rsid w:val="0092106C"/>
    <w:rsid w:val="009244EF"/>
    <w:rsid w:val="0092585A"/>
    <w:rsid w:val="00927BC4"/>
    <w:rsid w:val="00931F17"/>
    <w:rsid w:val="00932DEF"/>
    <w:rsid w:val="009351F8"/>
    <w:rsid w:val="0093705B"/>
    <w:rsid w:val="00937FE9"/>
    <w:rsid w:val="009404ED"/>
    <w:rsid w:val="009405F2"/>
    <w:rsid w:val="00941CCC"/>
    <w:rsid w:val="009445C2"/>
    <w:rsid w:val="00944938"/>
    <w:rsid w:val="00955EC9"/>
    <w:rsid w:val="00956B31"/>
    <w:rsid w:val="00960A28"/>
    <w:rsid w:val="00962A9D"/>
    <w:rsid w:val="00962D35"/>
    <w:rsid w:val="00962DE6"/>
    <w:rsid w:val="009646BE"/>
    <w:rsid w:val="0096643E"/>
    <w:rsid w:val="00967237"/>
    <w:rsid w:val="00970E3F"/>
    <w:rsid w:val="00970F82"/>
    <w:rsid w:val="00972B61"/>
    <w:rsid w:val="00973B28"/>
    <w:rsid w:val="00973CB1"/>
    <w:rsid w:val="00974E3F"/>
    <w:rsid w:val="00975B36"/>
    <w:rsid w:val="00976A17"/>
    <w:rsid w:val="00980575"/>
    <w:rsid w:val="00980EF9"/>
    <w:rsid w:val="0098193A"/>
    <w:rsid w:val="0098309F"/>
    <w:rsid w:val="00983438"/>
    <w:rsid w:val="0098510A"/>
    <w:rsid w:val="00985981"/>
    <w:rsid w:val="00985C4D"/>
    <w:rsid w:val="00987A67"/>
    <w:rsid w:val="00987DE7"/>
    <w:rsid w:val="00990CAB"/>
    <w:rsid w:val="00990F6E"/>
    <w:rsid w:val="00991DB5"/>
    <w:rsid w:val="00992251"/>
    <w:rsid w:val="00993EFB"/>
    <w:rsid w:val="009944FC"/>
    <w:rsid w:val="009954AD"/>
    <w:rsid w:val="00996970"/>
    <w:rsid w:val="009A0558"/>
    <w:rsid w:val="009A294D"/>
    <w:rsid w:val="009A3005"/>
    <w:rsid w:val="009A3FAF"/>
    <w:rsid w:val="009A4F4D"/>
    <w:rsid w:val="009A6A40"/>
    <w:rsid w:val="009B6452"/>
    <w:rsid w:val="009C1F7F"/>
    <w:rsid w:val="009C4165"/>
    <w:rsid w:val="009C45A9"/>
    <w:rsid w:val="009C6276"/>
    <w:rsid w:val="009D05F2"/>
    <w:rsid w:val="009D084A"/>
    <w:rsid w:val="009D3C96"/>
    <w:rsid w:val="009D6F8F"/>
    <w:rsid w:val="009D7C4B"/>
    <w:rsid w:val="009E2464"/>
    <w:rsid w:val="009E64B9"/>
    <w:rsid w:val="009F0285"/>
    <w:rsid w:val="009F6203"/>
    <w:rsid w:val="009F65DC"/>
    <w:rsid w:val="009F74F1"/>
    <w:rsid w:val="00A01116"/>
    <w:rsid w:val="00A024AD"/>
    <w:rsid w:val="00A03B3A"/>
    <w:rsid w:val="00A05DDE"/>
    <w:rsid w:val="00A078F0"/>
    <w:rsid w:val="00A11BB9"/>
    <w:rsid w:val="00A130CC"/>
    <w:rsid w:val="00A14A4A"/>
    <w:rsid w:val="00A20CA3"/>
    <w:rsid w:val="00A21460"/>
    <w:rsid w:val="00A23C15"/>
    <w:rsid w:val="00A24AF9"/>
    <w:rsid w:val="00A25BF4"/>
    <w:rsid w:val="00A263B8"/>
    <w:rsid w:val="00A26A9E"/>
    <w:rsid w:val="00A26C11"/>
    <w:rsid w:val="00A27263"/>
    <w:rsid w:val="00A31080"/>
    <w:rsid w:val="00A31F30"/>
    <w:rsid w:val="00A320E8"/>
    <w:rsid w:val="00A335E1"/>
    <w:rsid w:val="00A33902"/>
    <w:rsid w:val="00A358CB"/>
    <w:rsid w:val="00A36492"/>
    <w:rsid w:val="00A371C1"/>
    <w:rsid w:val="00A37295"/>
    <w:rsid w:val="00A37829"/>
    <w:rsid w:val="00A44EB3"/>
    <w:rsid w:val="00A450DF"/>
    <w:rsid w:val="00A45954"/>
    <w:rsid w:val="00A45B0A"/>
    <w:rsid w:val="00A45B87"/>
    <w:rsid w:val="00A4643E"/>
    <w:rsid w:val="00A5044A"/>
    <w:rsid w:val="00A509B6"/>
    <w:rsid w:val="00A512FD"/>
    <w:rsid w:val="00A51312"/>
    <w:rsid w:val="00A51777"/>
    <w:rsid w:val="00A51D99"/>
    <w:rsid w:val="00A52872"/>
    <w:rsid w:val="00A53AF3"/>
    <w:rsid w:val="00A54BC1"/>
    <w:rsid w:val="00A5709E"/>
    <w:rsid w:val="00A57BFF"/>
    <w:rsid w:val="00A64E38"/>
    <w:rsid w:val="00A657D4"/>
    <w:rsid w:val="00A66D42"/>
    <w:rsid w:val="00A67D62"/>
    <w:rsid w:val="00A710CA"/>
    <w:rsid w:val="00A72147"/>
    <w:rsid w:val="00A72A6D"/>
    <w:rsid w:val="00A73BCD"/>
    <w:rsid w:val="00A73CAB"/>
    <w:rsid w:val="00A74001"/>
    <w:rsid w:val="00A75ABD"/>
    <w:rsid w:val="00A809E0"/>
    <w:rsid w:val="00A80D54"/>
    <w:rsid w:val="00A80FE8"/>
    <w:rsid w:val="00A82E79"/>
    <w:rsid w:val="00A82EB9"/>
    <w:rsid w:val="00A8318B"/>
    <w:rsid w:val="00A83CBC"/>
    <w:rsid w:val="00A84C4E"/>
    <w:rsid w:val="00A90BAF"/>
    <w:rsid w:val="00A96987"/>
    <w:rsid w:val="00A96F47"/>
    <w:rsid w:val="00AA1410"/>
    <w:rsid w:val="00AA22B8"/>
    <w:rsid w:val="00AA2712"/>
    <w:rsid w:val="00AA2CE8"/>
    <w:rsid w:val="00AA3116"/>
    <w:rsid w:val="00AA3A75"/>
    <w:rsid w:val="00AA4ED1"/>
    <w:rsid w:val="00AA5CA3"/>
    <w:rsid w:val="00AA6541"/>
    <w:rsid w:val="00AA742A"/>
    <w:rsid w:val="00AB001C"/>
    <w:rsid w:val="00AB02DA"/>
    <w:rsid w:val="00AB34EC"/>
    <w:rsid w:val="00AB742F"/>
    <w:rsid w:val="00AC0BC0"/>
    <w:rsid w:val="00AC36B3"/>
    <w:rsid w:val="00AC3B0D"/>
    <w:rsid w:val="00AC74CD"/>
    <w:rsid w:val="00AD1CF5"/>
    <w:rsid w:val="00AD2008"/>
    <w:rsid w:val="00AD4011"/>
    <w:rsid w:val="00AD56DE"/>
    <w:rsid w:val="00AD6EEB"/>
    <w:rsid w:val="00AD7684"/>
    <w:rsid w:val="00AD7F4F"/>
    <w:rsid w:val="00AE45FB"/>
    <w:rsid w:val="00AE6F0A"/>
    <w:rsid w:val="00AF02E1"/>
    <w:rsid w:val="00AF1F7E"/>
    <w:rsid w:val="00AF2C1B"/>
    <w:rsid w:val="00AF4B61"/>
    <w:rsid w:val="00AF4D81"/>
    <w:rsid w:val="00AF512B"/>
    <w:rsid w:val="00B007F2"/>
    <w:rsid w:val="00B0330B"/>
    <w:rsid w:val="00B0488D"/>
    <w:rsid w:val="00B10F7D"/>
    <w:rsid w:val="00B15B8A"/>
    <w:rsid w:val="00B1646E"/>
    <w:rsid w:val="00B20A52"/>
    <w:rsid w:val="00B21A94"/>
    <w:rsid w:val="00B21B24"/>
    <w:rsid w:val="00B23443"/>
    <w:rsid w:val="00B24859"/>
    <w:rsid w:val="00B26E19"/>
    <w:rsid w:val="00B2796A"/>
    <w:rsid w:val="00B31418"/>
    <w:rsid w:val="00B34474"/>
    <w:rsid w:val="00B3592B"/>
    <w:rsid w:val="00B36956"/>
    <w:rsid w:val="00B36DB1"/>
    <w:rsid w:val="00B37EAD"/>
    <w:rsid w:val="00B41E54"/>
    <w:rsid w:val="00B42564"/>
    <w:rsid w:val="00B43E52"/>
    <w:rsid w:val="00B459CD"/>
    <w:rsid w:val="00B5343D"/>
    <w:rsid w:val="00B539F6"/>
    <w:rsid w:val="00B626A3"/>
    <w:rsid w:val="00B62811"/>
    <w:rsid w:val="00B62E4D"/>
    <w:rsid w:val="00B62ECA"/>
    <w:rsid w:val="00B6396A"/>
    <w:rsid w:val="00B64855"/>
    <w:rsid w:val="00B65EFD"/>
    <w:rsid w:val="00B66EF4"/>
    <w:rsid w:val="00B67905"/>
    <w:rsid w:val="00B67AFF"/>
    <w:rsid w:val="00B70159"/>
    <w:rsid w:val="00B703C6"/>
    <w:rsid w:val="00B71E17"/>
    <w:rsid w:val="00B720B2"/>
    <w:rsid w:val="00B724F7"/>
    <w:rsid w:val="00B73568"/>
    <w:rsid w:val="00B73C0E"/>
    <w:rsid w:val="00B76DA5"/>
    <w:rsid w:val="00B778B6"/>
    <w:rsid w:val="00B778BB"/>
    <w:rsid w:val="00B82781"/>
    <w:rsid w:val="00B84414"/>
    <w:rsid w:val="00B85158"/>
    <w:rsid w:val="00B87CFB"/>
    <w:rsid w:val="00B87FEB"/>
    <w:rsid w:val="00B91A29"/>
    <w:rsid w:val="00B91D63"/>
    <w:rsid w:val="00B94115"/>
    <w:rsid w:val="00B94190"/>
    <w:rsid w:val="00B949C0"/>
    <w:rsid w:val="00B954F6"/>
    <w:rsid w:val="00B95F4B"/>
    <w:rsid w:val="00B974CC"/>
    <w:rsid w:val="00BA1EA7"/>
    <w:rsid w:val="00BA2D3A"/>
    <w:rsid w:val="00BA40DD"/>
    <w:rsid w:val="00BA482F"/>
    <w:rsid w:val="00BA4B1B"/>
    <w:rsid w:val="00BA72BD"/>
    <w:rsid w:val="00BA7A2B"/>
    <w:rsid w:val="00BB1079"/>
    <w:rsid w:val="00BB2062"/>
    <w:rsid w:val="00BB7CB3"/>
    <w:rsid w:val="00BC1676"/>
    <w:rsid w:val="00BC3778"/>
    <w:rsid w:val="00BC49FB"/>
    <w:rsid w:val="00BC5F9D"/>
    <w:rsid w:val="00BD0867"/>
    <w:rsid w:val="00BD0ADB"/>
    <w:rsid w:val="00BD3E5F"/>
    <w:rsid w:val="00BD449A"/>
    <w:rsid w:val="00BD5E6C"/>
    <w:rsid w:val="00BD6EB8"/>
    <w:rsid w:val="00BD79A3"/>
    <w:rsid w:val="00BD7E5D"/>
    <w:rsid w:val="00BE1782"/>
    <w:rsid w:val="00BE1B23"/>
    <w:rsid w:val="00BE2196"/>
    <w:rsid w:val="00BE4550"/>
    <w:rsid w:val="00BE4E56"/>
    <w:rsid w:val="00BE563B"/>
    <w:rsid w:val="00BF20C9"/>
    <w:rsid w:val="00BF5291"/>
    <w:rsid w:val="00BF6286"/>
    <w:rsid w:val="00BF7F01"/>
    <w:rsid w:val="00C0212C"/>
    <w:rsid w:val="00C02E8C"/>
    <w:rsid w:val="00C03F38"/>
    <w:rsid w:val="00C04723"/>
    <w:rsid w:val="00C075FC"/>
    <w:rsid w:val="00C101A3"/>
    <w:rsid w:val="00C1026B"/>
    <w:rsid w:val="00C10369"/>
    <w:rsid w:val="00C1099A"/>
    <w:rsid w:val="00C10CA3"/>
    <w:rsid w:val="00C125DD"/>
    <w:rsid w:val="00C159B0"/>
    <w:rsid w:val="00C176DA"/>
    <w:rsid w:val="00C1791C"/>
    <w:rsid w:val="00C208BD"/>
    <w:rsid w:val="00C208EB"/>
    <w:rsid w:val="00C2187C"/>
    <w:rsid w:val="00C21E4F"/>
    <w:rsid w:val="00C22070"/>
    <w:rsid w:val="00C222C5"/>
    <w:rsid w:val="00C236B3"/>
    <w:rsid w:val="00C2539F"/>
    <w:rsid w:val="00C319FE"/>
    <w:rsid w:val="00C31F42"/>
    <w:rsid w:val="00C32631"/>
    <w:rsid w:val="00C339B1"/>
    <w:rsid w:val="00C33AC8"/>
    <w:rsid w:val="00C34B41"/>
    <w:rsid w:val="00C365F7"/>
    <w:rsid w:val="00C36DAE"/>
    <w:rsid w:val="00C37600"/>
    <w:rsid w:val="00C40D07"/>
    <w:rsid w:val="00C41226"/>
    <w:rsid w:val="00C4126B"/>
    <w:rsid w:val="00C42C82"/>
    <w:rsid w:val="00C4380B"/>
    <w:rsid w:val="00C46E14"/>
    <w:rsid w:val="00C50E9C"/>
    <w:rsid w:val="00C5157B"/>
    <w:rsid w:val="00C57B5C"/>
    <w:rsid w:val="00C606FB"/>
    <w:rsid w:val="00C6542E"/>
    <w:rsid w:val="00C65AC1"/>
    <w:rsid w:val="00C6627C"/>
    <w:rsid w:val="00C67655"/>
    <w:rsid w:val="00C7418B"/>
    <w:rsid w:val="00C74970"/>
    <w:rsid w:val="00C75E9A"/>
    <w:rsid w:val="00C764BC"/>
    <w:rsid w:val="00C80306"/>
    <w:rsid w:val="00C80859"/>
    <w:rsid w:val="00C80C2D"/>
    <w:rsid w:val="00C81605"/>
    <w:rsid w:val="00C8F570"/>
    <w:rsid w:val="00C90CC5"/>
    <w:rsid w:val="00C930E6"/>
    <w:rsid w:val="00C95777"/>
    <w:rsid w:val="00C9593D"/>
    <w:rsid w:val="00C95AC0"/>
    <w:rsid w:val="00C97AA3"/>
    <w:rsid w:val="00CA5DCA"/>
    <w:rsid w:val="00CA6821"/>
    <w:rsid w:val="00CA693A"/>
    <w:rsid w:val="00CB22D4"/>
    <w:rsid w:val="00CB2C5C"/>
    <w:rsid w:val="00CB52F0"/>
    <w:rsid w:val="00CB7920"/>
    <w:rsid w:val="00CC0462"/>
    <w:rsid w:val="00CC0515"/>
    <w:rsid w:val="00CC1C46"/>
    <w:rsid w:val="00CC27A8"/>
    <w:rsid w:val="00CC4447"/>
    <w:rsid w:val="00CC52B5"/>
    <w:rsid w:val="00CD43D7"/>
    <w:rsid w:val="00CD55EF"/>
    <w:rsid w:val="00CD616A"/>
    <w:rsid w:val="00CD7118"/>
    <w:rsid w:val="00CE10CD"/>
    <w:rsid w:val="00CE347E"/>
    <w:rsid w:val="00CE34DC"/>
    <w:rsid w:val="00CE408D"/>
    <w:rsid w:val="00CE4384"/>
    <w:rsid w:val="00CE460F"/>
    <w:rsid w:val="00CF00B2"/>
    <w:rsid w:val="00CF3839"/>
    <w:rsid w:val="00CF383A"/>
    <w:rsid w:val="00CF409A"/>
    <w:rsid w:val="00CF45BA"/>
    <w:rsid w:val="00CF7CDA"/>
    <w:rsid w:val="00D00D92"/>
    <w:rsid w:val="00D01596"/>
    <w:rsid w:val="00D0519D"/>
    <w:rsid w:val="00D07162"/>
    <w:rsid w:val="00D07C31"/>
    <w:rsid w:val="00D124A4"/>
    <w:rsid w:val="00D12996"/>
    <w:rsid w:val="00D12A32"/>
    <w:rsid w:val="00D12F7E"/>
    <w:rsid w:val="00D12FAE"/>
    <w:rsid w:val="00D20444"/>
    <w:rsid w:val="00D23C46"/>
    <w:rsid w:val="00D27714"/>
    <w:rsid w:val="00D3045D"/>
    <w:rsid w:val="00D35A25"/>
    <w:rsid w:val="00D36C01"/>
    <w:rsid w:val="00D36DD5"/>
    <w:rsid w:val="00D41C09"/>
    <w:rsid w:val="00D42610"/>
    <w:rsid w:val="00D42FF6"/>
    <w:rsid w:val="00D470CD"/>
    <w:rsid w:val="00D47764"/>
    <w:rsid w:val="00D47936"/>
    <w:rsid w:val="00D51C44"/>
    <w:rsid w:val="00D57D19"/>
    <w:rsid w:val="00D60BFC"/>
    <w:rsid w:val="00D62076"/>
    <w:rsid w:val="00D642D1"/>
    <w:rsid w:val="00D65178"/>
    <w:rsid w:val="00D666E2"/>
    <w:rsid w:val="00D705C7"/>
    <w:rsid w:val="00D72959"/>
    <w:rsid w:val="00D72DC3"/>
    <w:rsid w:val="00D73A2C"/>
    <w:rsid w:val="00D7427E"/>
    <w:rsid w:val="00D74BFC"/>
    <w:rsid w:val="00D77B47"/>
    <w:rsid w:val="00D80819"/>
    <w:rsid w:val="00D831C0"/>
    <w:rsid w:val="00D8348F"/>
    <w:rsid w:val="00D84A48"/>
    <w:rsid w:val="00D87F9F"/>
    <w:rsid w:val="00D9038C"/>
    <w:rsid w:val="00D9135E"/>
    <w:rsid w:val="00D9373C"/>
    <w:rsid w:val="00D93C02"/>
    <w:rsid w:val="00D9737D"/>
    <w:rsid w:val="00DA2432"/>
    <w:rsid w:val="00DA2876"/>
    <w:rsid w:val="00DA3A89"/>
    <w:rsid w:val="00DA420F"/>
    <w:rsid w:val="00DA60A0"/>
    <w:rsid w:val="00DB07D7"/>
    <w:rsid w:val="00DB0971"/>
    <w:rsid w:val="00DB5BDD"/>
    <w:rsid w:val="00DB5F7D"/>
    <w:rsid w:val="00DB6492"/>
    <w:rsid w:val="00DB7AB0"/>
    <w:rsid w:val="00DC30F1"/>
    <w:rsid w:val="00DC3F30"/>
    <w:rsid w:val="00DC5BF5"/>
    <w:rsid w:val="00DC74D8"/>
    <w:rsid w:val="00DD21A2"/>
    <w:rsid w:val="00DD247A"/>
    <w:rsid w:val="00DD4602"/>
    <w:rsid w:val="00DD4776"/>
    <w:rsid w:val="00DD7EB6"/>
    <w:rsid w:val="00DE0601"/>
    <w:rsid w:val="00DE3735"/>
    <w:rsid w:val="00DE449C"/>
    <w:rsid w:val="00DE46F2"/>
    <w:rsid w:val="00DE4A58"/>
    <w:rsid w:val="00DF1C0D"/>
    <w:rsid w:val="00DF1CFF"/>
    <w:rsid w:val="00DF2A8B"/>
    <w:rsid w:val="00DF31FB"/>
    <w:rsid w:val="00DF32D5"/>
    <w:rsid w:val="00DF4DD5"/>
    <w:rsid w:val="00DF523B"/>
    <w:rsid w:val="00DF5A2B"/>
    <w:rsid w:val="00DF5E73"/>
    <w:rsid w:val="00E009F6"/>
    <w:rsid w:val="00E02804"/>
    <w:rsid w:val="00E02C8B"/>
    <w:rsid w:val="00E039C0"/>
    <w:rsid w:val="00E042FB"/>
    <w:rsid w:val="00E0482F"/>
    <w:rsid w:val="00E05C6E"/>
    <w:rsid w:val="00E115B3"/>
    <w:rsid w:val="00E14076"/>
    <w:rsid w:val="00E14F63"/>
    <w:rsid w:val="00E152A8"/>
    <w:rsid w:val="00E16E6D"/>
    <w:rsid w:val="00E23E2A"/>
    <w:rsid w:val="00E2506B"/>
    <w:rsid w:val="00E25238"/>
    <w:rsid w:val="00E25A3C"/>
    <w:rsid w:val="00E25D25"/>
    <w:rsid w:val="00E2738A"/>
    <w:rsid w:val="00E31745"/>
    <w:rsid w:val="00E33283"/>
    <w:rsid w:val="00E361AB"/>
    <w:rsid w:val="00E4108F"/>
    <w:rsid w:val="00E414A1"/>
    <w:rsid w:val="00E4333D"/>
    <w:rsid w:val="00E44DCF"/>
    <w:rsid w:val="00E46309"/>
    <w:rsid w:val="00E47DA8"/>
    <w:rsid w:val="00E6075C"/>
    <w:rsid w:val="00E60F94"/>
    <w:rsid w:val="00E62DD0"/>
    <w:rsid w:val="00E63B2A"/>
    <w:rsid w:val="00E6425F"/>
    <w:rsid w:val="00E65A6B"/>
    <w:rsid w:val="00E6687A"/>
    <w:rsid w:val="00E67DD6"/>
    <w:rsid w:val="00E70E48"/>
    <w:rsid w:val="00E735BD"/>
    <w:rsid w:val="00E73D45"/>
    <w:rsid w:val="00E760DD"/>
    <w:rsid w:val="00E7637D"/>
    <w:rsid w:val="00E76A0F"/>
    <w:rsid w:val="00E80B7C"/>
    <w:rsid w:val="00E850B3"/>
    <w:rsid w:val="00E909AE"/>
    <w:rsid w:val="00E90D2C"/>
    <w:rsid w:val="00E92D9F"/>
    <w:rsid w:val="00EA09E9"/>
    <w:rsid w:val="00EA100F"/>
    <w:rsid w:val="00EA1430"/>
    <w:rsid w:val="00EA2CA6"/>
    <w:rsid w:val="00EA5586"/>
    <w:rsid w:val="00EB1840"/>
    <w:rsid w:val="00EB2D65"/>
    <w:rsid w:val="00EB415D"/>
    <w:rsid w:val="00EB449C"/>
    <w:rsid w:val="00EB571C"/>
    <w:rsid w:val="00EB70B2"/>
    <w:rsid w:val="00EB795C"/>
    <w:rsid w:val="00EB7C63"/>
    <w:rsid w:val="00EC43D0"/>
    <w:rsid w:val="00EC4F76"/>
    <w:rsid w:val="00EC6960"/>
    <w:rsid w:val="00ED0FBA"/>
    <w:rsid w:val="00ED4958"/>
    <w:rsid w:val="00ED713B"/>
    <w:rsid w:val="00ED77F4"/>
    <w:rsid w:val="00EE0D4A"/>
    <w:rsid w:val="00EE2D9E"/>
    <w:rsid w:val="00EE324F"/>
    <w:rsid w:val="00EE495D"/>
    <w:rsid w:val="00EF2149"/>
    <w:rsid w:val="00EF24E9"/>
    <w:rsid w:val="00EF52FD"/>
    <w:rsid w:val="00EF5B23"/>
    <w:rsid w:val="00F016D0"/>
    <w:rsid w:val="00F0305E"/>
    <w:rsid w:val="00F0492D"/>
    <w:rsid w:val="00F05960"/>
    <w:rsid w:val="00F06F47"/>
    <w:rsid w:val="00F071E7"/>
    <w:rsid w:val="00F11C5C"/>
    <w:rsid w:val="00F11EE8"/>
    <w:rsid w:val="00F123D6"/>
    <w:rsid w:val="00F12AED"/>
    <w:rsid w:val="00F132CF"/>
    <w:rsid w:val="00F15379"/>
    <w:rsid w:val="00F16114"/>
    <w:rsid w:val="00F173BB"/>
    <w:rsid w:val="00F177D6"/>
    <w:rsid w:val="00F202C4"/>
    <w:rsid w:val="00F207D1"/>
    <w:rsid w:val="00F21D00"/>
    <w:rsid w:val="00F2274A"/>
    <w:rsid w:val="00F23007"/>
    <w:rsid w:val="00F2305D"/>
    <w:rsid w:val="00F2398A"/>
    <w:rsid w:val="00F24589"/>
    <w:rsid w:val="00F30788"/>
    <w:rsid w:val="00F3310E"/>
    <w:rsid w:val="00F33D0B"/>
    <w:rsid w:val="00F34C4E"/>
    <w:rsid w:val="00F35046"/>
    <w:rsid w:val="00F3549A"/>
    <w:rsid w:val="00F365B2"/>
    <w:rsid w:val="00F424F1"/>
    <w:rsid w:val="00F43105"/>
    <w:rsid w:val="00F43B77"/>
    <w:rsid w:val="00F441D9"/>
    <w:rsid w:val="00F451F8"/>
    <w:rsid w:val="00F45FFE"/>
    <w:rsid w:val="00F4657F"/>
    <w:rsid w:val="00F56375"/>
    <w:rsid w:val="00F568A8"/>
    <w:rsid w:val="00F5696B"/>
    <w:rsid w:val="00F60099"/>
    <w:rsid w:val="00F651BF"/>
    <w:rsid w:val="00F65CC8"/>
    <w:rsid w:val="00F65F46"/>
    <w:rsid w:val="00F67B4A"/>
    <w:rsid w:val="00F70AC6"/>
    <w:rsid w:val="00F70E9D"/>
    <w:rsid w:val="00F71258"/>
    <w:rsid w:val="00F72EEB"/>
    <w:rsid w:val="00F73948"/>
    <w:rsid w:val="00F7546D"/>
    <w:rsid w:val="00F75B6B"/>
    <w:rsid w:val="00F7673B"/>
    <w:rsid w:val="00F77CC4"/>
    <w:rsid w:val="00F808D1"/>
    <w:rsid w:val="00F827F1"/>
    <w:rsid w:val="00F828ED"/>
    <w:rsid w:val="00F84E6F"/>
    <w:rsid w:val="00F9520B"/>
    <w:rsid w:val="00F95AE1"/>
    <w:rsid w:val="00F976A8"/>
    <w:rsid w:val="00FA233E"/>
    <w:rsid w:val="00FA2620"/>
    <w:rsid w:val="00FA31B0"/>
    <w:rsid w:val="00FA5F03"/>
    <w:rsid w:val="00FA68C8"/>
    <w:rsid w:val="00FA7C1E"/>
    <w:rsid w:val="00FB3F05"/>
    <w:rsid w:val="00FB41C1"/>
    <w:rsid w:val="00FB4376"/>
    <w:rsid w:val="00FB4F5E"/>
    <w:rsid w:val="00FB5343"/>
    <w:rsid w:val="00FB59D3"/>
    <w:rsid w:val="00FB6C11"/>
    <w:rsid w:val="00FC119F"/>
    <w:rsid w:val="00FC1489"/>
    <w:rsid w:val="00FC28DB"/>
    <w:rsid w:val="00FC47C6"/>
    <w:rsid w:val="00FC5DFF"/>
    <w:rsid w:val="00FC74E1"/>
    <w:rsid w:val="00FD025F"/>
    <w:rsid w:val="00FD0780"/>
    <w:rsid w:val="00FD0D5E"/>
    <w:rsid w:val="00FD1F8B"/>
    <w:rsid w:val="00FD308D"/>
    <w:rsid w:val="00FD4885"/>
    <w:rsid w:val="00FD5AC1"/>
    <w:rsid w:val="00FE069C"/>
    <w:rsid w:val="00FE1D27"/>
    <w:rsid w:val="00FE2DC2"/>
    <w:rsid w:val="00FE3048"/>
    <w:rsid w:val="00FE45B5"/>
    <w:rsid w:val="00FE5699"/>
    <w:rsid w:val="00FF0567"/>
    <w:rsid w:val="00FF4D2B"/>
    <w:rsid w:val="00FF539D"/>
    <w:rsid w:val="00FF6731"/>
    <w:rsid w:val="01FA032D"/>
    <w:rsid w:val="026F3B72"/>
    <w:rsid w:val="02FEBC2E"/>
    <w:rsid w:val="0392DB57"/>
    <w:rsid w:val="04534A03"/>
    <w:rsid w:val="04743334"/>
    <w:rsid w:val="04853810"/>
    <w:rsid w:val="04B1720C"/>
    <w:rsid w:val="05330B1F"/>
    <w:rsid w:val="05651DB5"/>
    <w:rsid w:val="0651E805"/>
    <w:rsid w:val="0654681F"/>
    <w:rsid w:val="066A1666"/>
    <w:rsid w:val="07043FD8"/>
    <w:rsid w:val="071D843D"/>
    <w:rsid w:val="075328B6"/>
    <w:rsid w:val="076E1CA2"/>
    <w:rsid w:val="07BB42F6"/>
    <w:rsid w:val="07F98869"/>
    <w:rsid w:val="07FE1D1E"/>
    <w:rsid w:val="08F2BDC8"/>
    <w:rsid w:val="0985B680"/>
    <w:rsid w:val="0A51A123"/>
    <w:rsid w:val="0B255D99"/>
    <w:rsid w:val="0B3E9D87"/>
    <w:rsid w:val="0C3642C4"/>
    <w:rsid w:val="0C4A8E83"/>
    <w:rsid w:val="0C73D762"/>
    <w:rsid w:val="0E019C27"/>
    <w:rsid w:val="0E68906C"/>
    <w:rsid w:val="0E7FD4B2"/>
    <w:rsid w:val="0FC4D92B"/>
    <w:rsid w:val="0FD0BBEC"/>
    <w:rsid w:val="0FDE5199"/>
    <w:rsid w:val="0FE868ED"/>
    <w:rsid w:val="0FF27152"/>
    <w:rsid w:val="1057FBC0"/>
    <w:rsid w:val="120F2C43"/>
    <w:rsid w:val="125C960D"/>
    <w:rsid w:val="1275222F"/>
    <w:rsid w:val="132FD086"/>
    <w:rsid w:val="133700E4"/>
    <w:rsid w:val="139E718E"/>
    <w:rsid w:val="144BDA65"/>
    <w:rsid w:val="1498C45A"/>
    <w:rsid w:val="14C4A3EE"/>
    <w:rsid w:val="15848EC8"/>
    <w:rsid w:val="15CA2993"/>
    <w:rsid w:val="16D7A4E8"/>
    <w:rsid w:val="16E2A778"/>
    <w:rsid w:val="1740A51C"/>
    <w:rsid w:val="17C2A345"/>
    <w:rsid w:val="189E6C6F"/>
    <w:rsid w:val="1901078F"/>
    <w:rsid w:val="19303E7A"/>
    <w:rsid w:val="1989F674"/>
    <w:rsid w:val="1A38D4EA"/>
    <w:rsid w:val="1A8576E4"/>
    <w:rsid w:val="1AAD7364"/>
    <w:rsid w:val="1B4768C4"/>
    <w:rsid w:val="1B7A6FF8"/>
    <w:rsid w:val="1C6B4D6D"/>
    <w:rsid w:val="1C77803C"/>
    <w:rsid w:val="1CAAB605"/>
    <w:rsid w:val="1CB0E007"/>
    <w:rsid w:val="1CE33925"/>
    <w:rsid w:val="1CEB15A9"/>
    <w:rsid w:val="1D40319A"/>
    <w:rsid w:val="1D68B3BC"/>
    <w:rsid w:val="1DA5D42A"/>
    <w:rsid w:val="1E3FA584"/>
    <w:rsid w:val="1E500E37"/>
    <w:rsid w:val="1E65E129"/>
    <w:rsid w:val="1EA22C11"/>
    <w:rsid w:val="1EEA65EF"/>
    <w:rsid w:val="1F57E37C"/>
    <w:rsid w:val="1FAAFDB1"/>
    <w:rsid w:val="1FFBC3DC"/>
    <w:rsid w:val="1FFCED66"/>
    <w:rsid w:val="205F1BF2"/>
    <w:rsid w:val="20659823"/>
    <w:rsid w:val="2079C645"/>
    <w:rsid w:val="20D0583E"/>
    <w:rsid w:val="215EA4A1"/>
    <w:rsid w:val="21765AC9"/>
    <w:rsid w:val="22476C2F"/>
    <w:rsid w:val="232CC0CB"/>
    <w:rsid w:val="234C52DB"/>
    <w:rsid w:val="23A910FB"/>
    <w:rsid w:val="24195C21"/>
    <w:rsid w:val="24373C49"/>
    <w:rsid w:val="245A7FBE"/>
    <w:rsid w:val="24A3E472"/>
    <w:rsid w:val="24E045B1"/>
    <w:rsid w:val="25F77609"/>
    <w:rsid w:val="261FBA68"/>
    <w:rsid w:val="265D9C7F"/>
    <w:rsid w:val="266C91A8"/>
    <w:rsid w:val="2AF4A58B"/>
    <w:rsid w:val="2B091F85"/>
    <w:rsid w:val="2B45E659"/>
    <w:rsid w:val="2B66C1F8"/>
    <w:rsid w:val="2C7E1AC4"/>
    <w:rsid w:val="2CECA95C"/>
    <w:rsid w:val="2D4CD905"/>
    <w:rsid w:val="2DCC36B2"/>
    <w:rsid w:val="2DEA0B59"/>
    <w:rsid w:val="2E52F73D"/>
    <w:rsid w:val="2EED5C13"/>
    <w:rsid w:val="2F88CF67"/>
    <w:rsid w:val="3070F741"/>
    <w:rsid w:val="31CB43DC"/>
    <w:rsid w:val="31CB8A59"/>
    <w:rsid w:val="31FE7111"/>
    <w:rsid w:val="3227EBC3"/>
    <w:rsid w:val="334D66AE"/>
    <w:rsid w:val="3355AB0F"/>
    <w:rsid w:val="33665B21"/>
    <w:rsid w:val="344A0D1B"/>
    <w:rsid w:val="34870E9D"/>
    <w:rsid w:val="35356191"/>
    <w:rsid w:val="35548F4B"/>
    <w:rsid w:val="35B071A0"/>
    <w:rsid w:val="35D5296E"/>
    <w:rsid w:val="3664B081"/>
    <w:rsid w:val="367F11DD"/>
    <w:rsid w:val="372F90EC"/>
    <w:rsid w:val="379E01DB"/>
    <w:rsid w:val="3824A50B"/>
    <w:rsid w:val="391D6E6F"/>
    <w:rsid w:val="39AD7CC3"/>
    <w:rsid w:val="39C6A520"/>
    <w:rsid w:val="39FA2CBC"/>
    <w:rsid w:val="3A56FB06"/>
    <w:rsid w:val="3A89A50D"/>
    <w:rsid w:val="3A9E3B4E"/>
    <w:rsid w:val="3AED85DF"/>
    <w:rsid w:val="3B6658D1"/>
    <w:rsid w:val="3B71B81A"/>
    <w:rsid w:val="3C2461C6"/>
    <w:rsid w:val="3CE32318"/>
    <w:rsid w:val="3D38B352"/>
    <w:rsid w:val="3DC07204"/>
    <w:rsid w:val="3E34859A"/>
    <w:rsid w:val="3E36F3B8"/>
    <w:rsid w:val="3FBAA489"/>
    <w:rsid w:val="3FC4D3B0"/>
    <w:rsid w:val="408CE6D0"/>
    <w:rsid w:val="40948638"/>
    <w:rsid w:val="409E3779"/>
    <w:rsid w:val="40CB3B09"/>
    <w:rsid w:val="412826C0"/>
    <w:rsid w:val="413369A7"/>
    <w:rsid w:val="41816E12"/>
    <w:rsid w:val="41CEBBD4"/>
    <w:rsid w:val="41F7F420"/>
    <w:rsid w:val="421EA950"/>
    <w:rsid w:val="422205F0"/>
    <w:rsid w:val="4227E58E"/>
    <w:rsid w:val="42811600"/>
    <w:rsid w:val="4349928B"/>
    <w:rsid w:val="4385DC88"/>
    <w:rsid w:val="438B8E5C"/>
    <w:rsid w:val="43D3D268"/>
    <w:rsid w:val="4408450A"/>
    <w:rsid w:val="44836FC7"/>
    <w:rsid w:val="4527230B"/>
    <w:rsid w:val="45300075"/>
    <w:rsid w:val="45A4156B"/>
    <w:rsid w:val="4674B180"/>
    <w:rsid w:val="46BBCF01"/>
    <w:rsid w:val="46EDB86B"/>
    <w:rsid w:val="47718C8C"/>
    <w:rsid w:val="47C9DE2A"/>
    <w:rsid w:val="480E4278"/>
    <w:rsid w:val="485D1F2B"/>
    <w:rsid w:val="4955D951"/>
    <w:rsid w:val="49D1F49C"/>
    <w:rsid w:val="4A0DD1D2"/>
    <w:rsid w:val="4AE40013"/>
    <w:rsid w:val="4B0D94AA"/>
    <w:rsid w:val="4BBCF168"/>
    <w:rsid w:val="4C0C4309"/>
    <w:rsid w:val="4CE0E576"/>
    <w:rsid w:val="4DE79ADD"/>
    <w:rsid w:val="4E0D612D"/>
    <w:rsid w:val="4E5702F7"/>
    <w:rsid w:val="4E6812E6"/>
    <w:rsid w:val="4EE6DB15"/>
    <w:rsid w:val="4EFDF2AE"/>
    <w:rsid w:val="4F06AAFE"/>
    <w:rsid w:val="4FEE42D6"/>
    <w:rsid w:val="50084FA8"/>
    <w:rsid w:val="508F16F1"/>
    <w:rsid w:val="512526D2"/>
    <w:rsid w:val="5126A504"/>
    <w:rsid w:val="51D69FF8"/>
    <w:rsid w:val="51F04020"/>
    <w:rsid w:val="52223716"/>
    <w:rsid w:val="52986B90"/>
    <w:rsid w:val="52A330B4"/>
    <w:rsid w:val="530EF388"/>
    <w:rsid w:val="533985AE"/>
    <w:rsid w:val="53D45DB0"/>
    <w:rsid w:val="5467E5E5"/>
    <w:rsid w:val="5635B287"/>
    <w:rsid w:val="564A0379"/>
    <w:rsid w:val="574887E4"/>
    <w:rsid w:val="57B08FA8"/>
    <w:rsid w:val="57F50277"/>
    <w:rsid w:val="57FF5022"/>
    <w:rsid w:val="5818B8E3"/>
    <w:rsid w:val="5830481B"/>
    <w:rsid w:val="583B2479"/>
    <w:rsid w:val="5877CAE9"/>
    <w:rsid w:val="58FA38BA"/>
    <w:rsid w:val="5999EC24"/>
    <w:rsid w:val="59A07D58"/>
    <w:rsid w:val="59B7A70D"/>
    <w:rsid w:val="5A73F6E5"/>
    <w:rsid w:val="5A9CF260"/>
    <w:rsid w:val="5ADEF4F2"/>
    <w:rsid w:val="5C142DDD"/>
    <w:rsid w:val="5C15821A"/>
    <w:rsid w:val="5C9CA848"/>
    <w:rsid w:val="5CDBFBC1"/>
    <w:rsid w:val="5D55441D"/>
    <w:rsid w:val="5DB1688D"/>
    <w:rsid w:val="5DB1FC53"/>
    <w:rsid w:val="5DE41274"/>
    <w:rsid w:val="5E245EA2"/>
    <w:rsid w:val="5E5C230B"/>
    <w:rsid w:val="5E91BB02"/>
    <w:rsid w:val="5ECB5BCD"/>
    <w:rsid w:val="5EF7AB6C"/>
    <w:rsid w:val="5FA1A244"/>
    <w:rsid w:val="601219CD"/>
    <w:rsid w:val="60E84004"/>
    <w:rsid w:val="61CA31B1"/>
    <w:rsid w:val="632893BA"/>
    <w:rsid w:val="63946095"/>
    <w:rsid w:val="63DAA0F1"/>
    <w:rsid w:val="649B5FF1"/>
    <w:rsid w:val="6506B3B0"/>
    <w:rsid w:val="651AF8CC"/>
    <w:rsid w:val="6525F620"/>
    <w:rsid w:val="6536EE48"/>
    <w:rsid w:val="658A2E4A"/>
    <w:rsid w:val="669C9F9E"/>
    <w:rsid w:val="66E506C8"/>
    <w:rsid w:val="671D21D8"/>
    <w:rsid w:val="674FE4DF"/>
    <w:rsid w:val="679C2173"/>
    <w:rsid w:val="685BA98C"/>
    <w:rsid w:val="69159AD1"/>
    <w:rsid w:val="6A3F1194"/>
    <w:rsid w:val="6AE83CF0"/>
    <w:rsid w:val="6B1FF4AE"/>
    <w:rsid w:val="6B3AF3E3"/>
    <w:rsid w:val="6B7775BD"/>
    <w:rsid w:val="6BAC5298"/>
    <w:rsid w:val="6BC908C0"/>
    <w:rsid w:val="6BF299C6"/>
    <w:rsid w:val="6CDC6A26"/>
    <w:rsid w:val="6D136906"/>
    <w:rsid w:val="6D510D6A"/>
    <w:rsid w:val="6D7560E1"/>
    <w:rsid w:val="6E0A10FF"/>
    <w:rsid w:val="6E25E301"/>
    <w:rsid w:val="6E7A78DD"/>
    <w:rsid w:val="6E8DD8F8"/>
    <w:rsid w:val="6EB1219E"/>
    <w:rsid w:val="6FB0F74D"/>
    <w:rsid w:val="6FB9459B"/>
    <w:rsid w:val="6FE26304"/>
    <w:rsid w:val="70883E00"/>
    <w:rsid w:val="70D8186A"/>
    <w:rsid w:val="729AE768"/>
    <w:rsid w:val="72BC01BF"/>
    <w:rsid w:val="72CA7A0F"/>
    <w:rsid w:val="72E2836A"/>
    <w:rsid w:val="732BF883"/>
    <w:rsid w:val="73BD8EF2"/>
    <w:rsid w:val="74602A26"/>
    <w:rsid w:val="74E69FA0"/>
    <w:rsid w:val="754B5EAD"/>
    <w:rsid w:val="75513217"/>
    <w:rsid w:val="75A9818E"/>
    <w:rsid w:val="76576CB1"/>
    <w:rsid w:val="767B15D9"/>
    <w:rsid w:val="76B1ABAF"/>
    <w:rsid w:val="7706E6C5"/>
    <w:rsid w:val="777002C4"/>
    <w:rsid w:val="77B16D51"/>
    <w:rsid w:val="788E918E"/>
    <w:rsid w:val="78F009E0"/>
    <w:rsid w:val="796AAFB5"/>
    <w:rsid w:val="79A2CC83"/>
    <w:rsid w:val="79DF5C15"/>
    <w:rsid w:val="7B0AA96E"/>
    <w:rsid w:val="7B204410"/>
    <w:rsid w:val="7B3C18AB"/>
    <w:rsid w:val="7B6A881C"/>
    <w:rsid w:val="7B8351AB"/>
    <w:rsid w:val="7BCA430C"/>
    <w:rsid w:val="7BEB4E7F"/>
    <w:rsid w:val="7BFE13A4"/>
    <w:rsid w:val="7C4E1262"/>
    <w:rsid w:val="7CAD23E5"/>
    <w:rsid w:val="7CBB13DA"/>
    <w:rsid w:val="7CD7E90C"/>
    <w:rsid w:val="7CDE4941"/>
    <w:rsid w:val="7DACF187"/>
    <w:rsid w:val="7DDE92AC"/>
    <w:rsid w:val="7ECAD421"/>
    <w:rsid w:val="7F51BD29"/>
    <w:rsid w:val="7F98CF4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4D010A"/>
  <w15:docId w15:val="{87A9CA32-9BEB-4F8A-940C-D88E044C0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8BB"/>
  </w:style>
  <w:style w:type="paragraph" w:styleId="Heading1">
    <w:name w:val="heading 1"/>
    <w:basedOn w:val="Normal"/>
    <w:next w:val="Normal"/>
    <w:link w:val="Heading1Char"/>
    <w:uiPriority w:val="9"/>
    <w:qFormat/>
    <w:rsid w:val="00F72EEB"/>
    <w:pPr>
      <w:keepNext/>
      <w:keepLines/>
      <w:spacing w:before="480" w:after="0"/>
      <w:outlineLvl w:val="0"/>
    </w:pPr>
    <w:rPr>
      <w:rFonts w:asciiTheme="majorHAnsi" w:eastAsiaTheme="majorEastAsia" w:hAnsiTheme="majorHAnsi" w:cstheme="majorBidi"/>
      <w:b/>
      <w:bCs/>
      <w:color w:val="A13F1E" w:themeColor="accent1" w:themeShade="BF"/>
      <w:sz w:val="28"/>
      <w:szCs w:val="28"/>
    </w:rPr>
  </w:style>
  <w:style w:type="paragraph" w:styleId="Heading2">
    <w:name w:val="heading 2"/>
    <w:basedOn w:val="Normal"/>
    <w:next w:val="Normal"/>
    <w:link w:val="Heading2Char"/>
    <w:uiPriority w:val="9"/>
    <w:unhideWhenUsed/>
    <w:qFormat/>
    <w:rsid w:val="00F72EEB"/>
    <w:pPr>
      <w:keepNext/>
      <w:keepLines/>
      <w:spacing w:before="300" w:after="120"/>
      <w:outlineLvl w:val="1"/>
    </w:pPr>
    <w:rPr>
      <w:rFonts w:asciiTheme="majorHAnsi" w:eastAsiaTheme="majorEastAsia" w:hAnsiTheme="majorHAnsi" w:cstheme="majorBidi"/>
      <w:b/>
      <w:bCs/>
      <w:color w:val="D75529" w:themeColor="accent1"/>
      <w:sz w:val="28"/>
      <w:szCs w:val="26"/>
    </w:rPr>
  </w:style>
  <w:style w:type="paragraph" w:styleId="Heading3">
    <w:name w:val="heading 3"/>
    <w:basedOn w:val="Normal"/>
    <w:next w:val="Normal"/>
    <w:link w:val="Heading3Char"/>
    <w:autoRedefine/>
    <w:uiPriority w:val="9"/>
    <w:unhideWhenUsed/>
    <w:qFormat/>
    <w:rsid w:val="00F72EEB"/>
    <w:pPr>
      <w:keepNext/>
      <w:keepLines/>
      <w:spacing w:before="200" w:after="60"/>
      <w:outlineLvl w:val="2"/>
    </w:pPr>
    <w:rPr>
      <w:rFonts w:asciiTheme="majorHAnsi" w:eastAsiaTheme="majorEastAsia" w:hAnsiTheme="majorHAnsi" w:cstheme="majorBidi"/>
      <w:b/>
      <w:bCs/>
      <w:color w:val="D75529" w:themeColor="accent1"/>
      <w:sz w:val="24"/>
    </w:rPr>
  </w:style>
  <w:style w:type="paragraph" w:styleId="Heading4">
    <w:name w:val="heading 4"/>
    <w:basedOn w:val="Normal"/>
    <w:next w:val="Normal"/>
    <w:link w:val="Heading4Char"/>
    <w:uiPriority w:val="9"/>
    <w:unhideWhenUsed/>
    <w:qFormat/>
    <w:rsid w:val="00F72EEB"/>
    <w:pPr>
      <w:keepNext/>
      <w:keepLines/>
      <w:spacing w:before="200" w:after="120"/>
      <w:outlineLvl w:val="3"/>
    </w:pPr>
    <w:rPr>
      <w:rFonts w:asciiTheme="majorHAnsi" w:eastAsiaTheme="majorEastAsia" w:hAnsiTheme="majorHAnsi" w:cstheme="majorBidi"/>
      <w:b/>
      <w:bCs/>
      <w:i/>
      <w:iCs/>
      <w:color w:val="D75529" w:themeColor="accent1"/>
      <w:sz w:val="24"/>
    </w:rPr>
  </w:style>
  <w:style w:type="paragraph" w:styleId="Heading5">
    <w:name w:val="heading 5"/>
    <w:basedOn w:val="Normal"/>
    <w:next w:val="Normal"/>
    <w:link w:val="Heading5Char"/>
    <w:uiPriority w:val="9"/>
    <w:unhideWhenUsed/>
    <w:rsid w:val="00B5343D"/>
    <w:pPr>
      <w:spacing w:after="160" w:line="259" w:lineRule="auto"/>
      <w:outlineLvl w:val="4"/>
    </w:pPr>
    <w:rPr>
      <w:b/>
      <w:i/>
      <w:sz w:val="20"/>
    </w:rPr>
  </w:style>
  <w:style w:type="paragraph" w:styleId="Heading6">
    <w:name w:val="heading 6"/>
    <w:basedOn w:val="Normal"/>
    <w:next w:val="Normal"/>
    <w:link w:val="Heading6Char"/>
    <w:uiPriority w:val="9"/>
    <w:semiHidden/>
    <w:unhideWhenUsed/>
    <w:qFormat/>
    <w:rsid w:val="00F72EEB"/>
    <w:pPr>
      <w:keepNext/>
      <w:keepLines/>
      <w:spacing w:before="200" w:after="0"/>
      <w:outlineLvl w:val="5"/>
    </w:pPr>
    <w:rPr>
      <w:rFonts w:asciiTheme="majorHAnsi" w:eastAsiaTheme="majorEastAsia" w:hAnsiTheme="majorHAnsi" w:cstheme="majorBidi"/>
      <w:i/>
      <w:iCs/>
      <w:color w:val="6B2A14" w:themeColor="accent1" w:themeShade="7F"/>
    </w:rPr>
  </w:style>
  <w:style w:type="paragraph" w:styleId="Heading7">
    <w:name w:val="heading 7"/>
    <w:basedOn w:val="Normal"/>
    <w:next w:val="Normal"/>
    <w:link w:val="Heading7Char"/>
    <w:uiPriority w:val="9"/>
    <w:semiHidden/>
    <w:unhideWhenUsed/>
    <w:qFormat/>
    <w:rsid w:val="00F72EE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2EEB"/>
    <w:pPr>
      <w:keepNext/>
      <w:keepLines/>
      <w:spacing w:before="200" w:after="0"/>
      <w:outlineLvl w:val="7"/>
    </w:pPr>
    <w:rPr>
      <w:rFonts w:asciiTheme="majorHAnsi" w:eastAsiaTheme="majorEastAsia" w:hAnsiTheme="majorHAnsi" w:cstheme="majorBidi"/>
      <w:color w:val="D75529" w:themeColor="accent1"/>
      <w:sz w:val="20"/>
      <w:szCs w:val="20"/>
    </w:rPr>
  </w:style>
  <w:style w:type="paragraph" w:styleId="Heading9">
    <w:name w:val="heading 9"/>
    <w:basedOn w:val="Normal"/>
    <w:next w:val="Normal"/>
    <w:link w:val="Heading9Char"/>
    <w:uiPriority w:val="9"/>
    <w:semiHidden/>
    <w:unhideWhenUsed/>
    <w:qFormat/>
    <w:rsid w:val="00F72EE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Numbered">
    <w:name w:val="Heading 3 Numbered"/>
    <w:basedOn w:val="Heading3"/>
    <w:qFormat/>
    <w:rsid w:val="00F72EEB"/>
    <w:pPr>
      <w:ind w:left="567" w:hanging="567"/>
    </w:pPr>
    <w:rPr>
      <w:lang w:val="en-US"/>
    </w:rPr>
  </w:style>
  <w:style w:type="character" w:customStyle="1" w:styleId="Heading3Char">
    <w:name w:val="Heading 3 Char"/>
    <w:basedOn w:val="DefaultParagraphFont"/>
    <w:link w:val="Heading3"/>
    <w:uiPriority w:val="9"/>
    <w:rsid w:val="00F72EEB"/>
    <w:rPr>
      <w:rFonts w:asciiTheme="majorHAnsi" w:eastAsiaTheme="majorEastAsia" w:hAnsiTheme="majorHAnsi" w:cstheme="majorBidi"/>
      <w:b/>
      <w:bCs/>
      <w:color w:val="D75529" w:themeColor="accent1"/>
      <w:sz w:val="24"/>
    </w:rPr>
  </w:style>
  <w:style w:type="character" w:customStyle="1" w:styleId="Heading1Char">
    <w:name w:val="Heading 1 Char"/>
    <w:basedOn w:val="DefaultParagraphFont"/>
    <w:link w:val="Heading1"/>
    <w:uiPriority w:val="9"/>
    <w:rsid w:val="00F72EEB"/>
    <w:rPr>
      <w:rFonts w:asciiTheme="majorHAnsi" w:eastAsiaTheme="majorEastAsia" w:hAnsiTheme="majorHAnsi" w:cstheme="majorBidi"/>
      <w:b/>
      <w:bCs/>
      <w:color w:val="A13F1E" w:themeColor="accent1" w:themeShade="BF"/>
      <w:sz w:val="28"/>
      <w:szCs w:val="28"/>
    </w:rPr>
  </w:style>
  <w:style w:type="character" w:customStyle="1" w:styleId="Heading2Char">
    <w:name w:val="Heading 2 Char"/>
    <w:basedOn w:val="DefaultParagraphFont"/>
    <w:link w:val="Heading2"/>
    <w:uiPriority w:val="9"/>
    <w:rsid w:val="00F72EEB"/>
    <w:rPr>
      <w:rFonts w:asciiTheme="majorHAnsi" w:eastAsiaTheme="majorEastAsia" w:hAnsiTheme="majorHAnsi" w:cstheme="majorBidi"/>
      <w:b/>
      <w:bCs/>
      <w:color w:val="D75529" w:themeColor="accent1"/>
      <w:sz w:val="28"/>
      <w:szCs w:val="26"/>
    </w:rPr>
  </w:style>
  <w:style w:type="character" w:customStyle="1" w:styleId="Heading4Char">
    <w:name w:val="Heading 4 Char"/>
    <w:basedOn w:val="DefaultParagraphFont"/>
    <w:link w:val="Heading4"/>
    <w:uiPriority w:val="9"/>
    <w:rsid w:val="00F72EEB"/>
    <w:rPr>
      <w:rFonts w:asciiTheme="majorHAnsi" w:eastAsiaTheme="majorEastAsia" w:hAnsiTheme="majorHAnsi" w:cstheme="majorBidi"/>
      <w:b/>
      <w:bCs/>
      <w:i/>
      <w:iCs/>
      <w:color w:val="D75529" w:themeColor="accent1"/>
      <w:sz w:val="24"/>
    </w:rPr>
  </w:style>
  <w:style w:type="character" w:customStyle="1" w:styleId="Heading5Char">
    <w:name w:val="Heading 5 Char"/>
    <w:basedOn w:val="DefaultParagraphFont"/>
    <w:link w:val="Heading5"/>
    <w:uiPriority w:val="9"/>
    <w:rsid w:val="00B5343D"/>
    <w:rPr>
      <w:b/>
      <w:i/>
      <w:sz w:val="20"/>
    </w:rPr>
  </w:style>
  <w:style w:type="character" w:customStyle="1" w:styleId="Heading6Char">
    <w:name w:val="Heading 6 Char"/>
    <w:basedOn w:val="DefaultParagraphFont"/>
    <w:link w:val="Heading6"/>
    <w:uiPriority w:val="9"/>
    <w:semiHidden/>
    <w:rsid w:val="00F72EEB"/>
    <w:rPr>
      <w:rFonts w:asciiTheme="majorHAnsi" w:eastAsiaTheme="majorEastAsia" w:hAnsiTheme="majorHAnsi" w:cstheme="majorBidi"/>
      <w:i/>
      <w:iCs/>
      <w:color w:val="6B2A14" w:themeColor="accent1" w:themeShade="7F"/>
    </w:rPr>
  </w:style>
  <w:style w:type="character" w:customStyle="1" w:styleId="Heading7Char">
    <w:name w:val="Heading 7 Char"/>
    <w:basedOn w:val="DefaultParagraphFont"/>
    <w:link w:val="Heading7"/>
    <w:uiPriority w:val="9"/>
    <w:semiHidden/>
    <w:rsid w:val="00F72EE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2EEB"/>
    <w:rPr>
      <w:rFonts w:asciiTheme="majorHAnsi" w:eastAsiaTheme="majorEastAsia" w:hAnsiTheme="majorHAnsi" w:cstheme="majorBidi"/>
      <w:color w:val="D75529" w:themeColor="accent1"/>
      <w:sz w:val="20"/>
      <w:szCs w:val="20"/>
    </w:rPr>
  </w:style>
  <w:style w:type="character" w:customStyle="1" w:styleId="Heading9Char">
    <w:name w:val="Heading 9 Char"/>
    <w:basedOn w:val="DefaultParagraphFont"/>
    <w:link w:val="Heading9"/>
    <w:uiPriority w:val="9"/>
    <w:semiHidden/>
    <w:rsid w:val="00F72EE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72EEB"/>
    <w:pPr>
      <w:spacing w:line="240" w:lineRule="auto"/>
    </w:pPr>
    <w:rPr>
      <w:b/>
      <w:bCs/>
      <w:color w:val="D75529" w:themeColor="accent1"/>
      <w:sz w:val="18"/>
      <w:szCs w:val="18"/>
    </w:rPr>
  </w:style>
  <w:style w:type="paragraph" w:styleId="Title">
    <w:name w:val="Title"/>
    <w:basedOn w:val="Normal"/>
    <w:next w:val="Normal"/>
    <w:link w:val="TitleChar"/>
    <w:uiPriority w:val="10"/>
    <w:qFormat/>
    <w:rsid w:val="00F72EEB"/>
    <w:pPr>
      <w:pBdr>
        <w:bottom w:val="single" w:sz="8" w:space="4" w:color="D75529"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F72EEB"/>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F72EEB"/>
    <w:pPr>
      <w:numPr>
        <w:ilvl w:val="1"/>
      </w:numPr>
    </w:pPr>
    <w:rPr>
      <w:rFonts w:asciiTheme="majorHAnsi" w:eastAsiaTheme="majorEastAsia" w:hAnsiTheme="majorHAnsi" w:cstheme="majorBidi"/>
      <w:i/>
      <w:iCs/>
      <w:color w:val="D75529" w:themeColor="accent1"/>
      <w:spacing w:val="15"/>
      <w:sz w:val="24"/>
      <w:szCs w:val="24"/>
    </w:rPr>
  </w:style>
  <w:style w:type="character" w:customStyle="1" w:styleId="SubtitleChar">
    <w:name w:val="Subtitle Char"/>
    <w:basedOn w:val="DefaultParagraphFont"/>
    <w:link w:val="Subtitle"/>
    <w:uiPriority w:val="11"/>
    <w:rsid w:val="00F72EEB"/>
    <w:rPr>
      <w:rFonts w:asciiTheme="majorHAnsi" w:eastAsiaTheme="majorEastAsia" w:hAnsiTheme="majorHAnsi" w:cstheme="majorBidi"/>
      <w:i/>
      <w:iCs/>
      <w:color w:val="D75529" w:themeColor="accent1"/>
      <w:spacing w:val="15"/>
      <w:sz w:val="24"/>
      <w:szCs w:val="24"/>
    </w:rPr>
  </w:style>
  <w:style w:type="character" w:styleId="Strong">
    <w:name w:val="Strong"/>
    <w:basedOn w:val="DefaultParagraphFont"/>
    <w:uiPriority w:val="22"/>
    <w:qFormat/>
    <w:rsid w:val="00F72EEB"/>
    <w:rPr>
      <w:b/>
      <w:bCs/>
    </w:rPr>
  </w:style>
  <w:style w:type="character" w:styleId="Emphasis">
    <w:name w:val="Emphasis"/>
    <w:basedOn w:val="DefaultParagraphFont"/>
    <w:uiPriority w:val="20"/>
    <w:qFormat/>
    <w:rsid w:val="00F72EEB"/>
    <w:rPr>
      <w:i/>
      <w:iCs/>
      <w:sz w:val="20"/>
    </w:rPr>
  </w:style>
  <w:style w:type="paragraph" w:styleId="NoSpacing">
    <w:name w:val="No Spacing"/>
    <w:link w:val="NoSpacingChar"/>
    <w:uiPriority w:val="1"/>
    <w:qFormat/>
    <w:rsid w:val="00F72EEB"/>
    <w:pPr>
      <w:spacing w:after="0" w:line="240" w:lineRule="auto"/>
    </w:pPr>
  </w:style>
  <w:style w:type="character" w:customStyle="1" w:styleId="NoSpacingChar">
    <w:name w:val="No Spacing Char"/>
    <w:basedOn w:val="DefaultParagraphFont"/>
    <w:link w:val="NoSpacing"/>
    <w:uiPriority w:val="1"/>
    <w:rsid w:val="00F72EEB"/>
  </w:style>
  <w:style w:type="paragraph" w:styleId="ListParagraph">
    <w:name w:val="List Paragraph"/>
    <w:basedOn w:val="Normal"/>
    <w:uiPriority w:val="34"/>
    <w:qFormat/>
    <w:rsid w:val="00F72EEB"/>
    <w:pPr>
      <w:ind w:left="720"/>
      <w:contextualSpacing/>
    </w:pPr>
  </w:style>
  <w:style w:type="paragraph" w:styleId="Quote">
    <w:name w:val="Quote"/>
    <w:basedOn w:val="Normal"/>
    <w:next w:val="Normal"/>
    <w:link w:val="QuoteChar"/>
    <w:uiPriority w:val="29"/>
    <w:qFormat/>
    <w:rsid w:val="00F72EEB"/>
    <w:rPr>
      <w:i/>
      <w:iCs/>
      <w:color w:val="000000" w:themeColor="text1"/>
    </w:rPr>
  </w:style>
  <w:style w:type="character" w:customStyle="1" w:styleId="QuoteChar">
    <w:name w:val="Quote Char"/>
    <w:basedOn w:val="DefaultParagraphFont"/>
    <w:link w:val="Quote"/>
    <w:uiPriority w:val="29"/>
    <w:rsid w:val="00F72EEB"/>
    <w:rPr>
      <w:i/>
      <w:iCs/>
      <w:color w:val="000000" w:themeColor="text1"/>
    </w:rPr>
  </w:style>
  <w:style w:type="paragraph" w:styleId="IntenseQuote">
    <w:name w:val="Intense Quote"/>
    <w:basedOn w:val="Normal"/>
    <w:next w:val="Normal"/>
    <w:link w:val="IntenseQuoteChar"/>
    <w:uiPriority w:val="30"/>
    <w:qFormat/>
    <w:rsid w:val="00F72EEB"/>
    <w:pPr>
      <w:pBdr>
        <w:bottom w:val="single" w:sz="4" w:space="4" w:color="D75529" w:themeColor="accent1"/>
      </w:pBdr>
      <w:spacing w:before="200" w:after="280"/>
      <w:ind w:left="936" w:right="936"/>
    </w:pPr>
    <w:rPr>
      <w:b/>
      <w:bCs/>
      <w:i/>
      <w:iCs/>
      <w:color w:val="D75529" w:themeColor="accent1"/>
    </w:rPr>
  </w:style>
  <w:style w:type="character" w:customStyle="1" w:styleId="IntenseQuoteChar">
    <w:name w:val="Intense Quote Char"/>
    <w:basedOn w:val="DefaultParagraphFont"/>
    <w:link w:val="IntenseQuote"/>
    <w:uiPriority w:val="30"/>
    <w:rsid w:val="00F72EEB"/>
    <w:rPr>
      <w:b/>
      <w:bCs/>
      <w:i/>
      <w:iCs/>
      <w:color w:val="D75529" w:themeColor="accent1"/>
    </w:rPr>
  </w:style>
  <w:style w:type="character" w:styleId="SubtleEmphasis">
    <w:name w:val="Subtle Emphasis"/>
    <w:basedOn w:val="DefaultParagraphFont"/>
    <w:uiPriority w:val="19"/>
    <w:qFormat/>
    <w:rsid w:val="00F72EEB"/>
    <w:rPr>
      <w:i/>
      <w:iCs/>
      <w:color w:val="808080" w:themeColor="text1" w:themeTint="7F"/>
    </w:rPr>
  </w:style>
  <w:style w:type="character" w:styleId="IntenseEmphasis">
    <w:name w:val="Intense Emphasis"/>
    <w:basedOn w:val="DefaultParagraphFont"/>
    <w:uiPriority w:val="21"/>
    <w:qFormat/>
    <w:rsid w:val="00F72EEB"/>
    <w:rPr>
      <w:b/>
      <w:bCs/>
      <w:i/>
      <w:iCs/>
      <w:color w:val="D75529" w:themeColor="accent1"/>
    </w:rPr>
  </w:style>
  <w:style w:type="character" w:styleId="SubtleReference">
    <w:name w:val="Subtle Reference"/>
    <w:basedOn w:val="DefaultParagraphFont"/>
    <w:uiPriority w:val="31"/>
    <w:qFormat/>
    <w:rsid w:val="00F72EEB"/>
    <w:rPr>
      <w:smallCaps/>
      <w:color w:val="2B5A3B" w:themeColor="accent2"/>
      <w:u w:val="single"/>
    </w:rPr>
  </w:style>
  <w:style w:type="character" w:styleId="IntenseReference">
    <w:name w:val="Intense Reference"/>
    <w:basedOn w:val="DefaultParagraphFont"/>
    <w:uiPriority w:val="32"/>
    <w:qFormat/>
    <w:rsid w:val="00F72EEB"/>
    <w:rPr>
      <w:b/>
      <w:bCs/>
      <w:smallCaps/>
      <w:color w:val="2B5A3B" w:themeColor="accent2"/>
      <w:spacing w:val="5"/>
      <w:u w:val="single"/>
    </w:rPr>
  </w:style>
  <w:style w:type="character" w:styleId="BookTitle">
    <w:name w:val="Book Title"/>
    <w:basedOn w:val="DefaultParagraphFont"/>
    <w:uiPriority w:val="33"/>
    <w:qFormat/>
    <w:rsid w:val="00F72EEB"/>
    <w:rPr>
      <w:b/>
      <w:bCs/>
      <w:smallCaps/>
      <w:spacing w:val="5"/>
    </w:rPr>
  </w:style>
  <w:style w:type="paragraph" w:styleId="TOCHeading">
    <w:name w:val="TOC Heading"/>
    <w:basedOn w:val="Heading1"/>
    <w:next w:val="Normal"/>
    <w:uiPriority w:val="39"/>
    <w:unhideWhenUsed/>
    <w:qFormat/>
    <w:rsid w:val="00F72EEB"/>
    <w:pPr>
      <w:outlineLvl w:val="9"/>
    </w:pPr>
  </w:style>
  <w:style w:type="paragraph" w:customStyle="1" w:styleId="AnswerLine">
    <w:name w:val="Answer Line"/>
    <w:basedOn w:val="BodyText"/>
    <w:qFormat/>
    <w:rsid w:val="004F130C"/>
    <w:pPr>
      <w:tabs>
        <w:tab w:val="right" w:leader="underscore" w:pos="9015"/>
      </w:tabs>
      <w:spacing w:after="240"/>
      <w:ind w:left="425"/>
    </w:pPr>
    <w:rPr>
      <w:rFonts w:eastAsiaTheme="minorEastAsia"/>
      <w:sz w:val="24"/>
    </w:rPr>
  </w:style>
  <w:style w:type="paragraph" w:styleId="BodyText">
    <w:name w:val="Body Text"/>
    <w:basedOn w:val="Normal"/>
    <w:link w:val="BodyTextChar"/>
    <w:uiPriority w:val="99"/>
    <w:unhideWhenUsed/>
    <w:rsid w:val="004F130C"/>
    <w:pPr>
      <w:spacing w:after="120"/>
    </w:pPr>
  </w:style>
  <w:style w:type="character" w:customStyle="1" w:styleId="BodyTextChar">
    <w:name w:val="Body Text Char"/>
    <w:basedOn w:val="DefaultParagraphFont"/>
    <w:link w:val="BodyText"/>
    <w:uiPriority w:val="99"/>
    <w:rsid w:val="004F130C"/>
  </w:style>
  <w:style w:type="paragraph" w:customStyle="1" w:styleId="FigureTitle">
    <w:name w:val="Figure Title"/>
    <w:basedOn w:val="BodyText"/>
    <w:qFormat/>
    <w:rsid w:val="004F130C"/>
    <w:pPr>
      <w:spacing w:after="200"/>
      <w:jc w:val="center"/>
    </w:pPr>
    <w:rPr>
      <w:rFonts w:eastAsiaTheme="minorEastAsia"/>
      <w:sz w:val="24"/>
    </w:rPr>
  </w:style>
  <w:style w:type="paragraph" w:styleId="BodyTextFirstIndent">
    <w:name w:val="Body Text First Indent"/>
    <w:basedOn w:val="BodyText"/>
    <w:link w:val="BodyTextFirstIndentChar"/>
    <w:uiPriority w:val="99"/>
    <w:unhideWhenUsed/>
    <w:rsid w:val="004F130C"/>
    <w:pPr>
      <w:spacing w:after="200"/>
      <w:ind w:firstLine="360"/>
    </w:pPr>
    <w:rPr>
      <w:sz w:val="24"/>
    </w:rPr>
  </w:style>
  <w:style w:type="character" w:customStyle="1" w:styleId="BodyTextFirstIndentChar">
    <w:name w:val="Body Text First Indent Char"/>
    <w:basedOn w:val="BodyTextChar"/>
    <w:link w:val="BodyTextFirstIndent"/>
    <w:uiPriority w:val="99"/>
    <w:rsid w:val="004F130C"/>
    <w:rPr>
      <w:sz w:val="24"/>
    </w:rPr>
  </w:style>
  <w:style w:type="table" w:styleId="TableGrid">
    <w:name w:val="Table Grid"/>
    <w:aliases w:val="Table Grid -Blue Sense"/>
    <w:basedOn w:val="TableNormal"/>
    <w:rsid w:val="00075CA5"/>
    <w:pPr>
      <w:spacing w:before="60" w:after="60" w:line="240" w:lineRule="auto"/>
    </w:pPr>
    <w:rPr>
      <w:rFonts w:eastAsiaTheme="minorEastAs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i w:val="0"/>
        <w:color w:val="auto"/>
        <w:sz w:val="20"/>
      </w:rPr>
      <w:tblPr/>
      <w:tcPr>
        <w:shd w:val="clear" w:color="auto" w:fill="F7DCD4" w:themeFill="accent1" w:themeFillTint="33"/>
      </w:tcPr>
    </w:tblStylePr>
  </w:style>
  <w:style w:type="paragraph" w:styleId="Header">
    <w:name w:val="header"/>
    <w:basedOn w:val="Normal"/>
    <w:link w:val="HeaderChar"/>
    <w:uiPriority w:val="99"/>
    <w:unhideWhenUsed/>
    <w:rsid w:val="00E463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309"/>
  </w:style>
  <w:style w:type="paragraph" w:styleId="Footer">
    <w:name w:val="footer"/>
    <w:basedOn w:val="Normal"/>
    <w:link w:val="FooterChar"/>
    <w:uiPriority w:val="99"/>
    <w:unhideWhenUsed/>
    <w:rsid w:val="00E463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309"/>
  </w:style>
  <w:style w:type="paragraph" w:customStyle="1" w:styleId="RegionNameHeading">
    <w:name w:val="Region Name Heading"/>
    <w:basedOn w:val="Normal"/>
    <w:qFormat/>
    <w:rsid w:val="00B778BB"/>
    <w:pPr>
      <w:spacing w:after="120"/>
      <w:jc w:val="right"/>
    </w:pPr>
    <w:rPr>
      <w:rFonts w:asciiTheme="majorHAnsi" w:hAnsiTheme="majorHAnsi"/>
      <w:b/>
      <w:color w:val="FFFFFF" w:themeColor="background1"/>
      <w:sz w:val="62"/>
      <w:szCs w:val="62"/>
    </w:rPr>
  </w:style>
  <w:style w:type="paragraph" w:customStyle="1" w:styleId="GuidelineHeading">
    <w:name w:val="Guideline Heading"/>
    <w:basedOn w:val="Normal"/>
    <w:qFormat/>
    <w:rsid w:val="00B778BB"/>
    <w:pPr>
      <w:spacing w:after="120"/>
      <w:jc w:val="right"/>
    </w:pPr>
    <w:rPr>
      <w:rFonts w:asciiTheme="majorHAnsi" w:hAnsiTheme="majorHAnsi"/>
      <w:color w:val="FFFFFF" w:themeColor="background1"/>
      <w:sz w:val="44"/>
      <w:szCs w:val="44"/>
    </w:rPr>
  </w:style>
  <w:style w:type="paragraph" w:customStyle="1" w:styleId="ApplicationDate">
    <w:name w:val="Application Date"/>
    <w:basedOn w:val="Normal"/>
    <w:qFormat/>
    <w:rsid w:val="00B778BB"/>
    <w:pPr>
      <w:spacing w:after="0"/>
      <w:jc w:val="right"/>
    </w:pPr>
    <w:rPr>
      <w:rFonts w:asciiTheme="majorHAnsi" w:hAnsiTheme="majorHAnsi"/>
      <w:b/>
      <w:color w:val="75A439"/>
      <w:sz w:val="34"/>
      <w:szCs w:val="34"/>
    </w:rPr>
  </w:style>
  <w:style w:type="paragraph" w:styleId="BalloonText">
    <w:name w:val="Balloon Text"/>
    <w:basedOn w:val="Normal"/>
    <w:link w:val="BalloonTextChar"/>
    <w:uiPriority w:val="99"/>
    <w:semiHidden/>
    <w:unhideWhenUsed/>
    <w:rsid w:val="0073357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3576"/>
    <w:rPr>
      <w:rFonts w:ascii="Lucida Grande" w:hAnsi="Lucida Grande" w:cs="Lucida Grande"/>
      <w:sz w:val="18"/>
      <w:szCs w:val="18"/>
    </w:rPr>
  </w:style>
  <w:style w:type="paragraph" w:customStyle="1" w:styleId="TableTextBullet2">
    <w:name w:val="Table Text Bullet 2"/>
    <w:basedOn w:val="TableTextBullet"/>
    <w:qFormat/>
    <w:rsid w:val="005049AF"/>
    <w:pPr>
      <w:numPr>
        <w:ilvl w:val="1"/>
        <w:numId w:val="0"/>
      </w:numPr>
    </w:pPr>
    <w:rPr>
      <w:bCs/>
    </w:rPr>
  </w:style>
  <w:style w:type="paragraph" w:customStyle="1" w:styleId="TableTextBullet3">
    <w:name w:val="Table Text Bullet 3"/>
    <w:basedOn w:val="TableTextBullet2"/>
    <w:qFormat/>
    <w:rsid w:val="005049AF"/>
    <w:pPr>
      <w:numPr>
        <w:ilvl w:val="2"/>
      </w:numPr>
    </w:pPr>
    <w:rPr>
      <w:bCs w:val="0"/>
    </w:rPr>
  </w:style>
  <w:style w:type="character" w:styleId="Hyperlink">
    <w:name w:val="Hyperlink"/>
    <w:basedOn w:val="DefaultParagraphFont"/>
    <w:uiPriority w:val="99"/>
    <w:unhideWhenUsed/>
    <w:rsid w:val="005049AF"/>
    <w:rPr>
      <w:color w:val="auto"/>
      <w:u w:val="single"/>
    </w:rPr>
  </w:style>
  <w:style w:type="paragraph" w:styleId="ListBullet">
    <w:name w:val="List Bullet"/>
    <w:basedOn w:val="Normal"/>
    <w:unhideWhenUsed/>
    <w:qFormat/>
    <w:rsid w:val="005049AF"/>
    <w:pPr>
      <w:numPr>
        <w:numId w:val="13"/>
      </w:numPr>
      <w:spacing w:before="120" w:after="120" w:line="240" w:lineRule="atLeast"/>
    </w:pPr>
    <w:rPr>
      <w:rFonts w:eastAsia="Times New Roman" w:cs="Arial"/>
      <w:color w:val="000000" w:themeColor="text1"/>
      <w:sz w:val="20"/>
      <w:szCs w:val="20"/>
      <w:lang w:eastAsia="en-AU"/>
    </w:rPr>
  </w:style>
  <w:style w:type="paragraph" w:styleId="ListBullet2">
    <w:name w:val="List Bullet 2"/>
    <w:basedOn w:val="ListBullet"/>
    <w:unhideWhenUsed/>
    <w:qFormat/>
    <w:rsid w:val="005049AF"/>
    <w:pPr>
      <w:numPr>
        <w:ilvl w:val="1"/>
      </w:numPr>
    </w:pPr>
  </w:style>
  <w:style w:type="paragraph" w:styleId="ListBullet3">
    <w:name w:val="List Bullet 3"/>
    <w:basedOn w:val="Normal"/>
    <w:unhideWhenUsed/>
    <w:rsid w:val="005049AF"/>
    <w:pPr>
      <w:numPr>
        <w:ilvl w:val="2"/>
        <w:numId w:val="13"/>
      </w:numPr>
      <w:spacing w:before="120" w:after="120" w:line="240" w:lineRule="atLeast"/>
    </w:pPr>
    <w:rPr>
      <w:rFonts w:eastAsia="Times New Roman" w:cs="Arial"/>
      <w:color w:val="000000" w:themeColor="text1"/>
      <w:sz w:val="20"/>
      <w:szCs w:val="20"/>
      <w:lang w:eastAsia="en-AU"/>
    </w:rPr>
  </w:style>
  <w:style w:type="paragraph" w:customStyle="1" w:styleId="TableTextBullet">
    <w:name w:val="Table Text Bullet"/>
    <w:basedOn w:val="Normal"/>
    <w:qFormat/>
    <w:rsid w:val="005049AF"/>
    <w:pPr>
      <w:numPr>
        <w:numId w:val="14"/>
      </w:numPr>
      <w:spacing w:before="60" w:after="60" w:line="220" w:lineRule="atLeast"/>
      <w:ind w:right="113"/>
    </w:pPr>
    <w:rPr>
      <w:rFonts w:eastAsia="Times New Roman" w:cs="Arial"/>
      <w:color w:val="000000" w:themeColor="text1"/>
      <w:sz w:val="18"/>
      <w:szCs w:val="20"/>
      <w:lang w:eastAsia="en-AU"/>
    </w:rPr>
  </w:style>
  <w:style w:type="paragraph" w:customStyle="1" w:styleId="BodyText12ptBefore">
    <w:name w:val="Body Text 12pt Before"/>
    <w:basedOn w:val="BodyText"/>
    <w:next w:val="BodyText"/>
    <w:qFormat/>
    <w:rsid w:val="005049AF"/>
    <w:pPr>
      <w:spacing w:before="240" w:line="240" w:lineRule="atLeast"/>
    </w:pPr>
    <w:rPr>
      <w:rFonts w:eastAsia="Times New Roman" w:cs="Times New Roman"/>
      <w:color w:val="000000" w:themeColor="text1"/>
      <w:sz w:val="20"/>
      <w:szCs w:val="20"/>
    </w:rPr>
  </w:style>
  <w:style w:type="paragraph" w:styleId="NormalWeb">
    <w:name w:val="Normal (Web)"/>
    <w:basedOn w:val="Normal"/>
    <w:uiPriority w:val="99"/>
    <w:unhideWhenUsed/>
    <w:rsid w:val="005049AF"/>
    <w:pPr>
      <w:spacing w:after="0" w:line="240" w:lineRule="atLeast"/>
    </w:pPr>
    <w:rPr>
      <w:rFonts w:eastAsiaTheme="minorEastAsia" w:cs="Times New Roman"/>
      <w:color w:val="000000" w:themeColor="text1"/>
      <w:sz w:val="20"/>
      <w:szCs w:val="24"/>
      <w:lang w:eastAsia="en-AU"/>
    </w:rPr>
  </w:style>
  <w:style w:type="paragraph" w:customStyle="1" w:styleId="Heading1TopofPage">
    <w:name w:val="Heading 1 Top of Page"/>
    <w:basedOn w:val="Heading1"/>
    <w:next w:val="BodyText"/>
    <w:qFormat/>
    <w:rsid w:val="005049AF"/>
    <w:pPr>
      <w:pageBreakBefore/>
      <w:framePr w:w="11907" w:h="1701" w:hSpace="11340" w:wrap="around" w:vAnchor="page" w:hAnchor="page" w:yAlign="top"/>
      <w:spacing w:before="1300" w:after="360" w:line="440" w:lineRule="exact"/>
      <w:ind w:left="1134" w:right="1134"/>
    </w:pPr>
    <w:rPr>
      <w:rFonts w:asciiTheme="minorHAnsi" w:eastAsia="Times New Roman" w:hAnsiTheme="minorHAnsi" w:cs="Arial"/>
      <w:color w:val="D75529" w:themeColor="accent1"/>
      <w:kern w:val="32"/>
      <w:sz w:val="40"/>
      <w:szCs w:val="32"/>
      <w:lang w:eastAsia="en-AU"/>
    </w:rPr>
  </w:style>
  <w:style w:type="paragraph" w:customStyle="1" w:styleId="BodyText100ThemeColour">
    <w:name w:val="Body Text 100% Theme Colour"/>
    <w:basedOn w:val="BodyText"/>
    <w:qFormat/>
    <w:rsid w:val="005049AF"/>
    <w:pPr>
      <w:spacing w:before="60" w:line="240" w:lineRule="atLeast"/>
    </w:pPr>
    <w:rPr>
      <w:rFonts w:eastAsia="Times New Roman" w:cs="Times New Roman"/>
      <w:color w:val="D75529" w:themeColor="accent1"/>
      <w:sz w:val="20"/>
      <w:szCs w:val="20"/>
    </w:rPr>
  </w:style>
  <w:style w:type="paragraph" w:customStyle="1" w:styleId="Default">
    <w:name w:val="Default"/>
    <w:rsid w:val="005049AF"/>
    <w:pPr>
      <w:autoSpaceDE w:val="0"/>
      <w:autoSpaceDN w:val="0"/>
      <w:adjustRightInd w:val="0"/>
      <w:spacing w:after="0" w:line="240" w:lineRule="auto"/>
    </w:pPr>
    <w:rPr>
      <w:rFonts w:ascii="Arial" w:eastAsia="Times New Roman" w:hAnsi="Arial" w:cs="Arial"/>
      <w:color w:val="000000"/>
      <w:sz w:val="24"/>
      <w:szCs w:val="24"/>
      <w:lang w:eastAsia="en-AU"/>
    </w:rPr>
  </w:style>
  <w:style w:type="character" w:customStyle="1" w:styleId="UnresolvedMention">
    <w:name w:val="Unresolved Mention"/>
    <w:basedOn w:val="DefaultParagraphFont"/>
    <w:uiPriority w:val="99"/>
    <w:unhideWhenUsed/>
    <w:rsid w:val="00FD308D"/>
    <w:rPr>
      <w:color w:val="605E5C"/>
      <w:shd w:val="clear" w:color="auto" w:fill="E1DFDD"/>
    </w:rPr>
  </w:style>
  <w:style w:type="character" w:styleId="FollowedHyperlink">
    <w:name w:val="FollowedHyperlink"/>
    <w:basedOn w:val="DefaultParagraphFont"/>
    <w:uiPriority w:val="99"/>
    <w:semiHidden/>
    <w:unhideWhenUsed/>
    <w:rsid w:val="00382B65"/>
    <w:rPr>
      <w:color w:val="44546A" w:themeColor="followedHyperlink"/>
      <w:u w:val="single"/>
    </w:rPr>
  </w:style>
  <w:style w:type="character" w:styleId="CommentReference">
    <w:name w:val="annotation reference"/>
    <w:basedOn w:val="DefaultParagraphFont"/>
    <w:uiPriority w:val="99"/>
    <w:semiHidden/>
    <w:unhideWhenUsed/>
    <w:rsid w:val="00CF383A"/>
    <w:rPr>
      <w:sz w:val="16"/>
      <w:szCs w:val="16"/>
    </w:rPr>
  </w:style>
  <w:style w:type="paragraph" w:styleId="CommentText">
    <w:name w:val="annotation text"/>
    <w:basedOn w:val="Normal"/>
    <w:link w:val="CommentTextChar"/>
    <w:uiPriority w:val="99"/>
    <w:unhideWhenUsed/>
    <w:rsid w:val="00CF383A"/>
    <w:pPr>
      <w:spacing w:line="240" w:lineRule="auto"/>
    </w:pPr>
    <w:rPr>
      <w:sz w:val="20"/>
      <w:szCs w:val="20"/>
    </w:rPr>
  </w:style>
  <w:style w:type="character" w:customStyle="1" w:styleId="CommentTextChar">
    <w:name w:val="Comment Text Char"/>
    <w:basedOn w:val="DefaultParagraphFont"/>
    <w:link w:val="CommentText"/>
    <w:uiPriority w:val="99"/>
    <w:rsid w:val="00CF383A"/>
    <w:rPr>
      <w:sz w:val="20"/>
      <w:szCs w:val="20"/>
    </w:rPr>
  </w:style>
  <w:style w:type="paragraph" w:styleId="CommentSubject">
    <w:name w:val="annotation subject"/>
    <w:basedOn w:val="CommentText"/>
    <w:next w:val="CommentText"/>
    <w:link w:val="CommentSubjectChar"/>
    <w:uiPriority w:val="99"/>
    <w:semiHidden/>
    <w:unhideWhenUsed/>
    <w:rsid w:val="00CF383A"/>
    <w:rPr>
      <w:b/>
      <w:bCs/>
    </w:rPr>
  </w:style>
  <w:style w:type="character" w:customStyle="1" w:styleId="CommentSubjectChar">
    <w:name w:val="Comment Subject Char"/>
    <w:basedOn w:val="CommentTextChar"/>
    <w:link w:val="CommentSubject"/>
    <w:uiPriority w:val="99"/>
    <w:semiHidden/>
    <w:rsid w:val="00CF383A"/>
    <w:rPr>
      <w:b/>
      <w:bCs/>
      <w:sz w:val="20"/>
      <w:szCs w:val="20"/>
    </w:rPr>
  </w:style>
  <w:style w:type="paragraph" w:customStyle="1" w:styleId="xDisclaimerText">
    <w:name w:val="xDisclaimer Text"/>
    <w:basedOn w:val="Normal"/>
    <w:rsid w:val="002E1415"/>
    <w:pPr>
      <w:spacing w:after="0" w:line="175" w:lineRule="atLeast"/>
    </w:pPr>
    <w:rPr>
      <w:rFonts w:eastAsia="Times New Roman" w:cs="Arial"/>
      <w:color w:val="000000" w:themeColor="text1"/>
      <w:sz w:val="16"/>
      <w:szCs w:val="20"/>
      <w:lang w:eastAsia="en-AU"/>
    </w:rPr>
  </w:style>
  <w:style w:type="table" w:customStyle="1" w:styleId="LogoPlaceholder">
    <w:name w:val="Logo Placeholder"/>
    <w:basedOn w:val="TableNormal"/>
    <w:uiPriority w:val="99"/>
    <w:rsid w:val="002E1415"/>
    <w:pPr>
      <w:spacing w:after="0" w:line="240" w:lineRule="auto"/>
    </w:pPr>
    <w:rPr>
      <w:rFonts w:eastAsia="Times New Roman" w:cs="Arial"/>
      <w:color w:val="000000" w:themeColor="text1"/>
      <w:sz w:val="20"/>
      <w:szCs w:val="20"/>
      <w:lang w:eastAsia="en-AU"/>
    </w:rPr>
    <w:tblPr>
      <w:tblCellSpacing w:w="142" w:type="dxa"/>
      <w:tblCellMar>
        <w:left w:w="0" w:type="dxa"/>
        <w:right w:w="0" w:type="dxa"/>
      </w:tblCellMar>
    </w:tblPr>
    <w:trPr>
      <w:tblCellSpacing w:w="142" w:type="dxa"/>
    </w:trPr>
  </w:style>
  <w:style w:type="paragraph" w:customStyle="1" w:styleId="xmsonormal">
    <w:name w:val="x_msonormal"/>
    <w:basedOn w:val="Normal"/>
    <w:rsid w:val="00FE1D27"/>
    <w:pPr>
      <w:spacing w:after="0" w:line="240" w:lineRule="auto"/>
    </w:pPr>
    <w:rPr>
      <w:rFonts w:ascii="Calibri" w:hAnsi="Calibri" w:cs="Calibri"/>
      <w:lang w:eastAsia="en-AU"/>
    </w:rPr>
  </w:style>
  <w:style w:type="paragraph" w:styleId="Revision">
    <w:name w:val="Revision"/>
    <w:hidden/>
    <w:uiPriority w:val="99"/>
    <w:semiHidden/>
    <w:rsid w:val="00BD3E5F"/>
    <w:pPr>
      <w:spacing w:after="0" w:line="240" w:lineRule="auto"/>
    </w:pPr>
  </w:style>
  <w:style w:type="character" w:styleId="FootnoteReference">
    <w:name w:val="footnote reference"/>
    <w:basedOn w:val="DefaultParagraphFont"/>
    <w:rsid w:val="00E850B3"/>
    <w:rPr>
      <w:color w:val="000000" w:themeColor="text1"/>
      <w:vertAlign w:val="superscript"/>
    </w:rPr>
  </w:style>
  <w:style w:type="character" w:customStyle="1" w:styleId="Mention">
    <w:name w:val="Mention"/>
    <w:basedOn w:val="DefaultParagraphFont"/>
    <w:uiPriority w:val="99"/>
    <w:unhideWhenUsed/>
    <w:rsid w:val="00844F48"/>
    <w:rPr>
      <w:color w:val="2B579A"/>
      <w:shd w:val="clear" w:color="auto" w:fill="E1DFDD"/>
    </w:rPr>
  </w:style>
  <w:style w:type="character" w:customStyle="1" w:styleId="ui-provider">
    <w:name w:val="ui-provider"/>
    <w:basedOn w:val="DefaultParagraphFont"/>
    <w:rsid w:val="005C5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253805">
      <w:bodyDiv w:val="1"/>
      <w:marLeft w:val="0"/>
      <w:marRight w:val="0"/>
      <w:marTop w:val="0"/>
      <w:marBottom w:val="0"/>
      <w:divBdr>
        <w:top w:val="none" w:sz="0" w:space="0" w:color="auto"/>
        <w:left w:val="none" w:sz="0" w:space="0" w:color="auto"/>
        <w:bottom w:val="none" w:sz="0" w:space="0" w:color="auto"/>
        <w:right w:val="none" w:sz="0" w:space="0" w:color="auto"/>
      </w:divBdr>
    </w:div>
    <w:div w:id="230434670">
      <w:bodyDiv w:val="1"/>
      <w:marLeft w:val="0"/>
      <w:marRight w:val="0"/>
      <w:marTop w:val="0"/>
      <w:marBottom w:val="0"/>
      <w:divBdr>
        <w:top w:val="none" w:sz="0" w:space="0" w:color="auto"/>
        <w:left w:val="none" w:sz="0" w:space="0" w:color="auto"/>
        <w:bottom w:val="none" w:sz="0" w:space="0" w:color="auto"/>
        <w:right w:val="none" w:sz="0" w:space="0" w:color="auto"/>
      </w:divBdr>
    </w:div>
    <w:div w:id="291713753">
      <w:bodyDiv w:val="1"/>
      <w:marLeft w:val="0"/>
      <w:marRight w:val="0"/>
      <w:marTop w:val="0"/>
      <w:marBottom w:val="0"/>
      <w:divBdr>
        <w:top w:val="none" w:sz="0" w:space="0" w:color="auto"/>
        <w:left w:val="none" w:sz="0" w:space="0" w:color="auto"/>
        <w:bottom w:val="none" w:sz="0" w:space="0" w:color="auto"/>
        <w:right w:val="none" w:sz="0" w:space="0" w:color="auto"/>
      </w:divBdr>
      <w:divsChild>
        <w:div w:id="139541719">
          <w:marLeft w:val="547"/>
          <w:marRight w:val="0"/>
          <w:marTop w:val="200"/>
          <w:marBottom w:val="0"/>
          <w:divBdr>
            <w:top w:val="none" w:sz="0" w:space="0" w:color="auto"/>
            <w:left w:val="none" w:sz="0" w:space="0" w:color="auto"/>
            <w:bottom w:val="none" w:sz="0" w:space="0" w:color="auto"/>
            <w:right w:val="none" w:sz="0" w:space="0" w:color="auto"/>
          </w:divBdr>
        </w:div>
        <w:div w:id="688721074">
          <w:marLeft w:val="547"/>
          <w:marRight w:val="0"/>
          <w:marTop w:val="200"/>
          <w:marBottom w:val="0"/>
          <w:divBdr>
            <w:top w:val="none" w:sz="0" w:space="0" w:color="auto"/>
            <w:left w:val="none" w:sz="0" w:space="0" w:color="auto"/>
            <w:bottom w:val="none" w:sz="0" w:space="0" w:color="auto"/>
            <w:right w:val="none" w:sz="0" w:space="0" w:color="auto"/>
          </w:divBdr>
        </w:div>
        <w:div w:id="1049767903">
          <w:marLeft w:val="547"/>
          <w:marRight w:val="0"/>
          <w:marTop w:val="200"/>
          <w:marBottom w:val="0"/>
          <w:divBdr>
            <w:top w:val="none" w:sz="0" w:space="0" w:color="auto"/>
            <w:left w:val="none" w:sz="0" w:space="0" w:color="auto"/>
            <w:bottom w:val="none" w:sz="0" w:space="0" w:color="auto"/>
            <w:right w:val="none" w:sz="0" w:space="0" w:color="auto"/>
          </w:divBdr>
        </w:div>
        <w:div w:id="1741051788">
          <w:marLeft w:val="547"/>
          <w:marRight w:val="0"/>
          <w:marTop w:val="200"/>
          <w:marBottom w:val="0"/>
          <w:divBdr>
            <w:top w:val="none" w:sz="0" w:space="0" w:color="auto"/>
            <w:left w:val="none" w:sz="0" w:space="0" w:color="auto"/>
            <w:bottom w:val="none" w:sz="0" w:space="0" w:color="auto"/>
            <w:right w:val="none" w:sz="0" w:space="0" w:color="auto"/>
          </w:divBdr>
        </w:div>
        <w:div w:id="1981498373">
          <w:marLeft w:val="547"/>
          <w:marRight w:val="0"/>
          <w:marTop w:val="200"/>
          <w:marBottom w:val="0"/>
          <w:divBdr>
            <w:top w:val="none" w:sz="0" w:space="0" w:color="auto"/>
            <w:left w:val="none" w:sz="0" w:space="0" w:color="auto"/>
            <w:bottom w:val="none" w:sz="0" w:space="0" w:color="auto"/>
            <w:right w:val="none" w:sz="0" w:space="0" w:color="auto"/>
          </w:divBdr>
        </w:div>
      </w:divsChild>
    </w:div>
    <w:div w:id="739136249">
      <w:bodyDiv w:val="1"/>
      <w:marLeft w:val="0"/>
      <w:marRight w:val="0"/>
      <w:marTop w:val="0"/>
      <w:marBottom w:val="0"/>
      <w:divBdr>
        <w:top w:val="none" w:sz="0" w:space="0" w:color="auto"/>
        <w:left w:val="none" w:sz="0" w:space="0" w:color="auto"/>
        <w:bottom w:val="none" w:sz="0" w:space="0" w:color="auto"/>
        <w:right w:val="none" w:sz="0" w:space="0" w:color="auto"/>
      </w:divBdr>
    </w:div>
    <w:div w:id="749928621">
      <w:bodyDiv w:val="1"/>
      <w:marLeft w:val="0"/>
      <w:marRight w:val="0"/>
      <w:marTop w:val="0"/>
      <w:marBottom w:val="0"/>
      <w:divBdr>
        <w:top w:val="none" w:sz="0" w:space="0" w:color="auto"/>
        <w:left w:val="none" w:sz="0" w:space="0" w:color="auto"/>
        <w:bottom w:val="none" w:sz="0" w:space="0" w:color="auto"/>
        <w:right w:val="none" w:sz="0" w:space="0" w:color="auto"/>
      </w:divBdr>
    </w:div>
    <w:div w:id="833691502">
      <w:bodyDiv w:val="1"/>
      <w:marLeft w:val="0"/>
      <w:marRight w:val="0"/>
      <w:marTop w:val="0"/>
      <w:marBottom w:val="0"/>
      <w:divBdr>
        <w:top w:val="none" w:sz="0" w:space="0" w:color="auto"/>
        <w:left w:val="none" w:sz="0" w:space="0" w:color="auto"/>
        <w:bottom w:val="none" w:sz="0" w:space="0" w:color="auto"/>
        <w:right w:val="none" w:sz="0" w:space="0" w:color="auto"/>
      </w:divBdr>
    </w:div>
    <w:div w:id="866985766">
      <w:bodyDiv w:val="1"/>
      <w:marLeft w:val="0"/>
      <w:marRight w:val="0"/>
      <w:marTop w:val="0"/>
      <w:marBottom w:val="0"/>
      <w:divBdr>
        <w:top w:val="none" w:sz="0" w:space="0" w:color="auto"/>
        <w:left w:val="none" w:sz="0" w:space="0" w:color="auto"/>
        <w:bottom w:val="none" w:sz="0" w:space="0" w:color="auto"/>
        <w:right w:val="none" w:sz="0" w:space="0" w:color="auto"/>
      </w:divBdr>
    </w:div>
    <w:div w:id="1137802635">
      <w:bodyDiv w:val="1"/>
      <w:marLeft w:val="0"/>
      <w:marRight w:val="0"/>
      <w:marTop w:val="0"/>
      <w:marBottom w:val="0"/>
      <w:divBdr>
        <w:top w:val="none" w:sz="0" w:space="0" w:color="auto"/>
        <w:left w:val="none" w:sz="0" w:space="0" w:color="auto"/>
        <w:bottom w:val="none" w:sz="0" w:space="0" w:color="auto"/>
        <w:right w:val="none" w:sz="0" w:space="0" w:color="auto"/>
      </w:divBdr>
    </w:div>
    <w:div w:id="1252659813">
      <w:bodyDiv w:val="1"/>
      <w:marLeft w:val="0"/>
      <w:marRight w:val="0"/>
      <w:marTop w:val="0"/>
      <w:marBottom w:val="0"/>
      <w:divBdr>
        <w:top w:val="none" w:sz="0" w:space="0" w:color="auto"/>
        <w:left w:val="none" w:sz="0" w:space="0" w:color="auto"/>
        <w:bottom w:val="none" w:sz="0" w:space="0" w:color="auto"/>
        <w:right w:val="none" w:sz="0" w:space="0" w:color="auto"/>
      </w:divBdr>
    </w:div>
    <w:div w:id="1262759608">
      <w:bodyDiv w:val="1"/>
      <w:marLeft w:val="0"/>
      <w:marRight w:val="0"/>
      <w:marTop w:val="0"/>
      <w:marBottom w:val="0"/>
      <w:divBdr>
        <w:top w:val="none" w:sz="0" w:space="0" w:color="auto"/>
        <w:left w:val="none" w:sz="0" w:space="0" w:color="auto"/>
        <w:bottom w:val="none" w:sz="0" w:space="0" w:color="auto"/>
        <w:right w:val="none" w:sz="0" w:space="0" w:color="auto"/>
      </w:divBdr>
    </w:div>
    <w:div w:id="1372339658">
      <w:bodyDiv w:val="1"/>
      <w:marLeft w:val="0"/>
      <w:marRight w:val="0"/>
      <w:marTop w:val="0"/>
      <w:marBottom w:val="0"/>
      <w:divBdr>
        <w:top w:val="none" w:sz="0" w:space="0" w:color="auto"/>
        <w:left w:val="none" w:sz="0" w:space="0" w:color="auto"/>
        <w:bottom w:val="none" w:sz="0" w:space="0" w:color="auto"/>
        <w:right w:val="none" w:sz="0" w:space="0" w:color="auto"/>
      </w:divBdr>
    </w:div>
    <w:div w:id="1417938704">
      <w:bodyDiv w:val="1"/>
      <w:marLeft w:val="0"/>
      <w:marRight w:val="0"/>
      <w:marTop w:val="0"/>
      <w:marBottom w:val="0"/>
      <w:divBdr>
        <w:top w:val="none" w:sz="0" w:space="0" w:color="auto"/>
        <w:left w:val="none" w:sz="0" w:space="0" w:color="auto"/>
        <w:bottom w:val="none" w:sz="0" w:space="0" w:color="auto"/>
        <w:right w:val="none" w:sz="0" w:space="0" w:color="auto"/>
      </w:divBdr>
    </w:div>
    <w:div w:id="1434594218">
      <w:bodyDiv w:val="1"/>
      <w:marLeft w:val="0"/>
      <w:marRight w:val="0"/>
      <w:marTop w:val="0"/>
      <w:marBottom w:val="0"/>
      <w:divBdr>
        <w:top w:val="none" w:sz="0" w:space="0" w:color="auto"/>
        <w:left w:val="none" w:sz="0" w:space="0" w:color="auto"/>
        <w:bottom w:val="none" w:sz="0" w:space="0" w:color="auto"/>
        <w:right w:val="none" w:sz="0" w:space="0" w:color="auto"/>
      </w:divBdr>
    </w:div>
    <w:div w:id="1535656595">
      <w:bodyDiv w:val="1"/>
      <w:marLeft w:val="0"/>
      <w:marRight w:val="0"/>
      <w:marTop w:val="0"/>
      <w:marBottom w:val="0"/>
      <w:divBdr>
        <w:top w:val="none" w:sz="0" w:space="0" w:color="auto"/>
        <w:left w:val="none" w:sz="0" w:space="0" w:color="auto"/>
        <w:bottom w:val="none" w:sz="0" w:space="0" w:color="auto"/>
        <w:right w:val="none" w:sz="0" w:space="0" w:color="auto"/>
      </w:divBdr>
    </w:div>
    <w:div w:id="185638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www.vic.gov.au/aboriginalvictoria.html" TargetMode="External"/><Relationship Id="rId39" Type="http://schemas.openxmlformats.org/officeDocument/2006/relationships/hyperlink" Target="https://www.environment.vic.gov.au/environmental-volunteering/volunteering" TargetMode="External"/><Relationship Id="rId21" Type="http://schemas.openxmlformats.org/officeDocument/2006/relationships/image" Target="media/image5.jpg"/><Relationship Id="rId34" Type="http://schemas.openxmlformats.org/officeDocument/2006/relationships/hyperlink" Target="http://www.environment.vic.gov.au/biodiversity/biodiversity-plan" TargetMode="External"/><Relationship Id="rId42" Type="http://schemas.openxmlformats.org/officeDocument/2006/relationships/hyperlink" Target="https://www.environment.vic.gov.au/invasive-plants-and-animals/weed-risk-ratings" TargetMode="External"/><Relationship Id="rId47" Type="http://schemas.openxmlformats.org/officeDocument/2006/relationships/hyperlink" Target="http://www.landcarevic.org.au/resources/health-and-safety/" TargetMode="External"/><Relationship Id="rId50" Type="http://schemas.openxmlformats.org/officeDocument/2006/relationships/hyperlink" Target="https://www.viccouncils.asn.au/find-your-council/council-map" TargetMode="External"/><Relationship Id="rId55" Type="http://schemas.openxmlformats.org/officeDocument/2006/relationships/hyperlink" Target="https://www.landcarevictoria.org.au/"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aboriginalvictoria.vic.gov.au/aboriginal-culture-and-heritage" TargetMode="External"/><Relationship Id="rId41" Type="http://schemas.openxmlformats.org/officeDocument/2006/relationships/hyperlink" Target="https://agriculture.vic.gov.au/biosecurity/protecting-victoria/legislation-policy-and-permits/consolidated-lists-of-declared-noxious-weeds-and-pest-animals" TargetMode="External"/><Relationship Id="rId54" Type="http://schemas.openxmlformats.org/officeDocument/2006/relationships/hyperlink" Target="http://coronavirus.vic.gov.au"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nvironment.vic.gov.au/invasive-plants-and-animals/weed-risk-ratings" TargetMode="External"/><Relationship Id="rId32" Type="http://schemas.openxmlformats.org/officeDocument/2006/relationships/hyperlink" Target="https://www.melbournewater.com.au/about/what-we-do/publications/regional-catchment-strategy" TargetMode="External"/><Relationship Id="rId37" Type="http://schemas.openxmlformats.org/officeDocument/2006/relationships/hyperlink" Target="https://www.environment.vic.gov.au/biodiversity/natureprint" TargetMode="External"/><Relationship Id="rId40" Type="http://schemas.openxmlformats.org/officeDocument/2006/relationships/hyperlink" Target="https://agriculture.vic.gov.au/biosecurity/protecting-victoria/legislation-policy-and-permits/invasive-plants-and-animals-policy-framework" TargetMode="External"/><Relationship Id="rId45" Type="http://schemas.openxmlformats.org/officeDocument/2006/relationships/hyperlink" Target="https://achris.vic.gov.au/" TargetMode="External"/><Relationship Id="rId53" Type="http://schemas.openxmlformats.org/officeDocument/2006/relationships/hyperlink" Target="https://ccyp.vic.gov.au/child-safe-standards/new-child-safe-standards-now-apply/" TargetMode="External"/><Relationship Id="rId58" Type="http://schemas.openxmlformats.org/officeDocument/2006/relationships/hyperlink" Target="https://www.acnc.gov.au/"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oric.gov.au/start-corporation/registration-options" TargetMode="External"/><Relationship Id="rId28" Type="http://schemas.openxmlformats.org/officeDocument/2006/relationships/hyperlink" Target="https://www.vic.gov.au/aboriginalvictoria.html" TargetMode="External"/><Relationship Id="rId36" Type="http://schemas.openxmlformats.org/officeDocument/2006/relationships/hyperlink" Target="https://www.environment.vic.gov.au/biodiversity/naturekit" TargetMode="External"/><Relationship Id="rId49" Type="http://schemas.openxmlformats.org/officeDocument/2006/relationships/hyperlink" Target="https://www.deeca.vic.gov.au/communities-and-regions/regions-and-locations" TargetMode="External"/><Relationship Id="rId57" Type="http://schemas.openxmlformats.org/officeDocument/2006/relationships/hyperlink" Target="http://www.consumer.vic.gov.au/clubs-and-fundraising/incorporated-associations" TargetMode="External"/><Relationship Id="rId61"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mailto:landcare@melbournewater.com.au" TargetMode="External"/><Relationship Id="rId44" Type="http://schemas.openxmlformats.org/officeDocument/2006/relationships/hyperlink" Target="http://www.aboriginalvictoria.vic.gov.au/cultural-heritage-sensitivity" TargetMode="External"/><Relationship Id="rId52" Type="http://schemas.openxmlformats.org/officeDocument/2006/relationships/hyperlink" Target="https://www.deeca.vic.gov.au/output-data-and-delivery-standards" TargetMode="External"/><Relationship Id="rId60"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6.png"/><Relationship Id="rId27" Type="http://schemas.openxmlformats.org/officeDocument/2006/relationships/hyperlink" Target="https://www.aboriginalvictoria.vic.gov.au/aboriginal-culture-and-heritage" TargetMode="External"/><Relationship Id="rId30" Type="http://schemas.openxmlformats.org/officeDocument/2006/relationships/hyperlink" Target="https://www.landcarevic.org.au/assets/Uploads/Aboriginal-Cultural-Heritage-Guide-FINAL-Jan2020-Online.pdf" TargetMode="External"/><Relationship Id="rId35" Type="http://schemas.openxmlformats.org/officeDocument/2006/relationships/hyperlink" Target="https://www.environment.vic.gov.au/biodiversity/Implementing-Biodiversity-2037" TargetMode="External"/><Relationship Id="rId43" Type="http://schemas.openxmlformats.org/officeDocument/2006/relationships/hyperlink" Target="http://www.landcarevic.org.au/assets/Uploads/Aboriginal-Cultural-Heritage-Guide-FINAL-Jan2020-Online.pdf" TargetMode="External"/><Relationship Id="rId48" Type="http://schemas.openxmlformats.org/officeDocument/2006/relationships/hyperlink" Target="https://www.worksafe.vic.gov.au/" TargetMode="External"/><Relationship Id="rId56" Type="http://schemas.openxmlformats.org/officeDocument/2006/relationships/hyperlink" Target="mailto:info@landcarevictoria.org.au" TargetMode="External"/><Relationship Id="rId8" Type="http://schemas.openxmlformats.org/officeDocument/2006/relationships/styles" Target="styles.xml"/><Relationship Id="rId51" Type="http://schemas.openxmlformats.org/officeDocument/2006/relationships/hyperlink" Target="https://www.deeca.vic.gov.au/__data/assets/pdf_file/0016/52414/DELWP-OutputDeliveryStandard-web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s://achris.vic.gov.au/" TargetMode="External"/><Relationship Id="rId33" Type="http://schemas.openxmlformats.org/officeDocument/2006/relationships/hyperlink" Target="https://www.environment.vic.gov.au/biodiversity/biodiversity-plan" TargetMode="External"/><Relationship Id="rId38" Type="http://schemas.openxmlformats.org/officeDocument/2006/relationships/hyperlink" Target="https://www.environment.vic.gov.au/biodiversity/working-together-for-biodiversity" TargetMode="External"/><Relationship Id="rId46" Type="http://schemas.openxmlformats.org/officeDocument/2006/relationships/hyperlink" Target="http://www.aboriginalheritagecouncil.vic.gov.au/victorias-current-registered-aboriginal-parties" TargetMode="External"/><Relationship Id="rId59" Type="http://schemas.openxmlformats.org/officeDocument/2006/relationships/hyperlink" Target="https://www.oric.gov.au/start-corporation/registration-options"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fed traaining">
  <a:themeElements>
    <a:clrScheme name="Landcare Grants">
      <a:dk1>
        <a:sysClr val="windowText" lastClr="000000"/>
      </a:dk1>
      <a:lt1>
        <a:sysClr val="window" lastClr="FFFFFF"/>
      </a:lt1>
      <a:dk2>
        <a:srgbClr val="44546A"/>
      </a:dk2>
      <a:lt2>
        <a:srgbClr val="E7E6E6"/>
      </a:lt2>
      <a:accent1>
        <a:srgbClr val="D75529"/>
      </a:accent1>
      <a:accent2>
        <a:srgbClr val="2B5A3B"/>
      </a:accent2>
      <a:accent3>
        <a:srgbClr val="75A439"/>
      </a:accent3>
      <a:accent4>
        <a:srgbClr val="8DC63F"/>
      </a:accent4>
      <a:accent5>
        <a:srgbClr val="FFFFFF"/>
      </a:accent5>
      <a:accent6>
        <a:srgbClr val="FFFFFF"/>
      </a:accent6>
      <a:hlink>
        <a:srgbClr val="0E76BC"/>
      </a:hlink>
      <a:folHlink>
        <a:srgbClr val="44546A"/>
      </a:folHlink>
    </a:clrScheme>
    <a:fontScheme name="Landcare Gra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fed traaining" id="{1CC4BBE7-9218-4692-8162-4C997D9D8036}" vid="{953293E0-C629-4958-9502-3E232AC10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7178443487BF4A95CA16DF9C3A5D2E" ma:contentTypeVersion="24" ma:contentTypeDescription="Create a new document." ma:contentTypeScope="" ma:versionID="1816de3a1149c91e5768ea86a09fa621">
  <xsd:schema xmlns:xsd="http://www.w3.org/2001/XMLSchema" xmlns:xs="http://www.w3.org/2001/XMLSchema" xmlns:p="http://schemas.microsoft.com/office/2006/metadata/properties" xmlns:ns2="a5f32de4-e402-4188-b034-e71ca7d22e54" xmlns:ns3="bd195939-8c6b-4e7e-a60a-5cd1a1a88200" xmlns:ns4="79ed0e37-dac6-48aa-b710-30f3d9a4618e" xmlns:ns5="9fd47c19-1c4a-4d7d-b342-c10cef269344" targetNamespace="http://schemas.microsoft.com/office/2006/metadata/properties" ma:root="true" ma:fieldsID="6505214e58601886b1a0b3e8dbafb7f6" ns2:_="" ns3:_="" ns4:_="" ns5:_="">
    <xsd:import namespace="a5f32de4-e402-4188-b034-e71ca7d22e54"/>
    <xsd:import namespace="bd195939-8c6b-4e7e-a60a-5cd1a1a88200"/>
    <xsd:import namespace="79ed0e37-dac6-48aa-b710-30f3d9a4618e"/>
    <xsd:import namespace="9fd47c19-1c4a-4d7d-b342-c10cef2693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MediaLengthInSeconds" minOccurs="0"/>
                <xsd:element ref="ns3:lcf76f155ced4ddcb4097134ff3c332f" minOccurs="0"/>
                <xsd:element ref="ns5:TaxCatchAll" minOccurs="0"/>
                <xsd:element ref="ns3:MediaServiceObjectDetectorVersions" minOccurs="0"/>
                <xsd:element ref="ns3:CMAReg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195939-8c6b-4e7e-a60a-5cd1a1a882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CMARegion" ma:index="27" nillable="true" ma:displayName="CMA Region" ma:format="Dropdown" ma:internalName="CMARegion">
      <xsd:simpleType>
        <xsd:restriction base="dms:Choice">
          <xsd:enumeration value="Corangamite"/>
          <xsd:enumeration value="East Gippsland"/>
          <xsd:enumeration value="Glenelg Hopkins"/>
          <xsd:enumeration value="Goulburn Broken"/>
          <xsd:enumeration value="Mallee"/>
          <xsd:enumeration value="Melbourne Water (PPWP)"/>
          <xsd:enumeration value="North Central"/>
          <xsd:enumeration value="North East"/>
          <xsd:enumeration value="West Gippsland"/>
          <xsd:enumeration value="Wimmera"/>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ed0e37-dac6-48aa-b710-30f3d9a4618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15d9701-0a6d-4fd1-9d01-7ccb5bf3625e}" ma:internalName="TaxCatchAll" ma:showField="CatchAllData" ma:web="79ed0e37-dac6-48aa-b710-30f3d9a46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97aeec6-0273-40f2-ab3e-beee73212332"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_dlc_DocId xmlns="a5f32de4-e402-4188-b034-e71ca7d22e54">DOCID137-1705840153-1542</_dlc_DocId>
    <_dlc_DocIdUrl xmlns="a5f32de4-e402-4188-b034-e71ca7d22e54">
      <Url>https://delwpvicgovau.sharepoint.com/sites/ecm_137/_layouts/15/DocIdRedir.aspx?ID=DOCID137-1705840153-1542</Url>
      <Description>DOCID137-1705840153-1542</Description>
    </_dlc_DocIdUrl>
    <lcf76f155ced4ddcb4097134ff3c332f xmlns="bd195939-8c6b-4e7e-a60a-5cd1a1a88200">
      <Terms xmlns="http://schemas.microsoft.com/office/infopath/2007/PartnerControls"/>
    </lcf76f155ced4ddcb4097134ff3c332f>
    <TaxCatchAll xmlns="9fd47c19-1c4a-4d7d-b342-c10cef269344" xsi:nil="true"/>
    <CMARegion xmlns="bd195939-8c6b-4e7e-a60a-5cd1a1a88200" xsi:nil="true"/>
  </documentManagement>
</p: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B0740-738F-4897-8A97-E683191124A1}">
  <ds:schemaRefs>
    <ds:schemaRef ds:uri="http://schemas.microsoft.com/sharepoint/v3/contenttype/forms"/>
  </ds:schemaRefs>
</ds:datastoreItem>
</file>

<file path=customXml/itemProps2.xml><?xml version="1.0" encoding="utf-8"?>
<ds:datastoreItem xmlns:ds="http://schemas.openxmlformats.org/officeDocument/2006/customXml" ds:itemID="{36AC9F80-F33D-4102-B179-7960B1AC4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bd195939-8c6b-4e7e-a60a-5cd1a1a88200"/>
    <ds:schemaRef ds:uri="79ed0e37-dac6-48aa-b710-30f3d9a4618e"/>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B5B38E-209F-4DC7-820C-A86D66A2688F}">
  <ds:schemaRefs>
    <ds:schemaRef ds:uri="Microsoft.SharePoint.Taxonomy.ContentTypeSync"/>
  </ds:schemaRefs>
</ds:datastoreItem>
</file>

<file path=customXml/itemProps4.xml><?xml version="1.0" encoding="utf-8"?>
<ds:datastoreItem xmlns:ds="http://schemas.openxmlformats.org/officeDocument/2006/customXml" ds:itemID="{87B2C9D1-1446-427F-B75B-BC2CA6479C2B}">
  <ds:schemaRefs>
    <ds:schemaRef ds:uri="http://purl.org/dc/terms/"/>
    <ds:schemaRef ds:uri="http://schemas.microsoft.com/office/infopath/2007/PartnerControls"/>
    <ds:schemaRef ds:uri="9fd47c19-1c4a-4d7d-b342-c10cef269344"/>
    <ds:schemaRef ds:uri="http://schemas.microsoft.com/office/2006/documentManagement/types"/>
    <ds:schemaRef ds:uri="http://schemas.openxmlformats.org/package/2006/metadata/core-properties"/>
    <ds:schemaRef ds:uri="79ed0e37-dac6-48aa-b710-30f3d9a4618e"/>
    <ds:schemaRef ds:uri="a5f32de4-e402-4188-b034-e71ca7d22e54"/>
    <ds:schemaRef ds:uri="http://purl.org/dc/elements/1.1/"/>
    <ds:schemaRef ds:uri="http://schemas.microsoft.com/office/2006/metadata/properties"/>
    <ds:schemaRef ds:uri="bd195939-8c6b-4e7e-a60a-5cd1a1a88200"/>
    <ds:schemaRef ds:uri="http://www.w3.org/XML/1998/namespace"/>
    <ds:schemaRef ds:uri="http://purl.org/dc/dcmitype/"/>
  </ds:schemaRefs>
</ds:datastoreItem>
</file>

<file path=customXml/itemProps5.xml><?xml version="1.0" encoding="utf-8"?>
<ds:datastoreItem xmlns:ds="http://schemas.openxmlformats.org/officeDocument/2006/customXml" ds:itemID="{2B6176E6-8D0E-4886-BE0D-38D760C7B693}">
  <ds:schemaRefs>
    <ds:schemaRef ds:uri="http://schemas.microsoft.com/sharepoint/events"/>
  </ds:schemaRefs>
</ds:datastoreItem>
</file>

<file path=customXml/itemProps6.xml><?xml version="1.0" encoding="utf-8"?>
<ds:datastoreItem xmlns:ds="http://schemas.openxmlformats.org/officeDocument/2006/customXml" ds:itemID="{B654DD5A-D53D-47CA-BB04-E294B0C14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4748</Words>
  <Characters>27065</Characters>
  <Application>Microsoft Office Word</Application>
  <DocSecurity>4</DocSecurity>
  <Lines>225</Lines>
  <Paragraphs>63</Paragraphs>
  <ScaleCrop>false</ScaleCrop>
  <HeadingPairs>
    <vt:vector size="2" baseType="variant">
      <vt:variant>
        <vt:lpstr>Title</vt:lpstr>
      </vt:variant>
      <vt:variant>
        <vt:i4>1</vt:i4>
      </vt:variant>
    </vt:vector>
  </HeadingPairs>
  <TitlesOfParts>
    <vt:vector size="1" baseType="lpstr">
      <vt:lpstr>Attachment 1 - 2024 Victorian Landcare Grants Guidelines.docx</vt:lpstr>
    </vt:vector>
  </TitlesOfParts>
  <Company>Federation Training</Company>
  <LinksUpToDate>false</LinksUpToDate>
  <CharactersWithSpaces>31750</CharactersWithSpaces>
  <SharedDoc>false</SharedDoc>
  <HLinks>
    <vt:vector size="222" baseType="variant">
      <vt:variant>
        <vt:i4>7143543</vt:i4>
      </vt:variant>
      <vt:variant>
        <vt:i4>108</vt:i4>
      </vt:variant>
      <vt:variant>
        <vt:i4>0</vt:i4>
      </vt:variant>
      <vt:variant>
        <vt:i4>5</vt:i4>
      </vt:variant>
      <vt:variant>
        <vt:lpwstr>https://www.oric.gov.au/start-corporation/registration-options</vt:lpwstr>
      </vt:variant>
      <vt:variant>
        <vt:lpwstr/>
      </vt:variant>
      <vt:variant>
        <vt:i4>1507413</vt:i4>
      </vt:variant>
      <vt:variant>
        <vt:i4>105</vt:i4>
      </vt:variant>
      <vt:variant>
        <vt:i4>0</vt:i4>
      </vt:variant>
      <vt:variant>
        <vt:i4>5</vt:i4>
      </vt:variant>
      <vt:variant>
        <vt:lpwstr>https://www.acnc.gov.au/</vt:lpwstr>
      </vt:variant>
      <vt:variant>
        <vt:lpwstr/>
      </vt:variant>
      <vt:variant>
        <vt:i4>3473471</vt:i4>
      </vt:variant>
      <vt:variant>
        <vt:i4>102</vt:i4>
      </vt:variant>
      <vt:variant>
        <vt:i4>0</vt:i4>
      </vt:variant>
      <vt:variant>
        <vt:i4>5</vt:i4>
      </vt:variant>
      <vt:variant>
        <vt:lpwstr>http://www.consumer.vic.gov.au/clubs-and-fundraising/incorporated-associations</vt:lpwstr>
      </vt:variant>
      <vt:variant>
        <vt:lpwstr/>
      </vt:variant>
      <vt:variant>
        <vt:i4>4915257</vt:i4>
      </vt:variant>
      <vt:variant>
        <vt:i4>99</vt:i4>
      </vt:variant>
      <vt:variant>
        <vt:i4>0</vt:i4>
      </vt:variant>
      <vt:variant>
        <vt:i4>5</vt:i4>
      </vt:variant>
      <vt:variant>
        <vt:lpwstr>mailto:info@landcarevictoria.org.au</vt:lpwstr>
      </vt:variant>
      <vt:variant>
        <vt:lpwstr/>
      </vt:variant>
      <vt:variant>
        <vt:i4>65607</vt:i4>
      </vt:variant>
      <vt:variant>
        <vt:i4>96</vt:i4>
      </vt:variant>
      <vt:variant>
        <vt:i4>0</vt:i4>
      </vt:variant>
      <vt:variant>
        <vt:i4>5</vt:i4>
      </vt:variant>
      <vt:variant>
        <vt:lpwstr>https://www.landcarevictoria.org.au/</vt:lpwstr>
      </vt:variant>
      <vt:variant>
        <vt:lpwstr/>
      </vt:variant>
      <vt:variant>
        <vt:i4>6881321</vt:i4>
      </vt:variant>
      <vt:variant>
        <vt:i4>93</vt:i4>
      </vt:variant>
      <vt:variant>
        <vt:i4>0</vt:i4>
      </vt:variant>
      <vt:variant>
        <vt:i4>5</vt:i4>
      </vt:variant>
      <vt:variant>
        <vt:lpwstr>http://coronavirus.vic.gov.au/</vt:lpwstr>
      </vt:variant>
      <vt:variant>
        <vt:lpwstr/>
      </vt:variant>
      <vt:variant>
        <vt:i4>1966082</vt:i4>
      </vt:variant>
      <vt:variant>
        <vt:i4>90</vt:i4>
      </vt:variant>
      <vt:variant>
        <vt:i4>0</vt:i4>
      </vt:variant>
      <vt:variant>
        <vt:i4>5</vt:i4>
      </vt:variant>
      <vt:variant>
        <vt:lpwstr>https://ccyp.vic.gov.au/child-safe-standards/new-child-safe-standards-now-apply/</vt:lpwstr>
      </vt:variant>
      <vt:variant>
        <vt:lpwstr/>
      </vt:variant>
      <vt:variant>
        <vt:i4>7012465</vt:i4>
      </vt:variant>
      <vt:variant>
        <vt:i4>87</vt:i4>
      </vt:variant>
      <vt:variant>
        <vt:i4>0</vt:i4>
      </vt:variant>
      <vt:variant>
        <vt:i4>5</vt:i4>
      </vt:variant>
      <vt:variant>
        <vt:lpwstr>https://www.deeca.vic.gov.au/output-data-and-delivery-standards</vt:lpwstr>
      </vt:variant>
      <vt:variant>
        <vt:lpwstr/>
      </vt:variant>
      <vt:variant>
        <vt:i4>6750295</vt:i4>
      </vt:variant>
      <vt:variant>
        <vt:i4>84</vt:i4>
      </vt:variant>
      <vt:variant>
        <vt:i4>0</vt:i4>
      </vt:variant>
      <vt:variant>
        <vt:i4>5</vt:i4>
      </vt:variant>
      <vt:variant>
        <vt:lpwstr>https://www.deeca.vic.gov.au/__data/assets/pdf_file/0016/52414/DELWP-OutputDeliveryStandard-web1.pdf</vt:lpwstr>
      </vt:variant>
      <vt:variant>
        <vt:lpwstr/>
      </vt:variant>
      <vt:variant>
        <vt:i4>1769536</vt:i4>
      </vt:variant>
      <vt:variant>
        <vt:i4>81</vt:i4>
      </vt:variant>
      <vt:variant>
        <vt:i4>0</vt:i4>
      </vt:variant>
      <vt:variant>
        <vt:i4>5</vt:i4>
      </vt:variant>
      <vt:variant>
        <vt:lpwstr>https://www.viccouncils.asn.au/find-your-council/council-map</vt:lpwstr>
      </vt:variant>
      <vt:variant>
        <vt:lpwstr/>
      </vt:variant>
      <vt:variant>
        <vt:i4>8126513</vt:i4>
      </vt:variant>
      <vt:variant>
        <vt:i4>78</vt:i4>
      </vt:variant>
      <vt:variant>
        <vt:i4>0</vt:i4>
      </vt:variant>
      <vt:variant>
        <vt:i4>5</vt:i4>
      </vt:variant>
      <vt:variant>
        <vt:lpwstr>https://www.deeca.vic.gov.au/communities-and-regions/regions-and-locations</vt:lpwstr>
      </vt:variant>
      <vt:variant>
        <vt:lpwstr/>
      </vt:variant>
      <vt:variant>
        <vt:i4>131085</vt:i4>
      </vt:variant>
      <vt:variant>
        <vt:i4>75</vt:i4>
      </vt:variant>
      <vt:variant>
        <vt:i4>0</vt:i4>
      </vt:variant>
      <vt:variant>
        <vt:i4>5</vt:i4>
      </vt:variant>
      <vt:variant>
        <vt:lpwstr>https://www.worksafe.vic.gov.au/</vt:lpwstr>
      </vt:variant>
      <vt:variant>
        <vt:lpwstr/>
      </vt:variant>
      <vt:variant>
        <vt:i4>7536693</vt:i4>
      </vt:variant>
      <vt:variant>
        <vt:i4>72</vt:i4>
      </vt:variant>
      <vt:variant>
        <vt:i4>0</vt:i4>
      </vt:variant>
      <vt:variant>
        <vt:i4>5</vt:i4>
      </vt:variant>
      <vt:variant>
        <vt:lpwstr>http://www.landcarevic.org.au/resources/health-and-safety/</vt:lpwstr>
      </vt:variant>
      <vt:variant>
        <vt:lpwstr/>
      </vt:variant>
      <vt:variant>
        <vt:i4>2424877</vt:i4>
      </vt:variant>
      <vt:variant>
        <vt:i4>69</vt:i4>
      </vt:variant>
      <vt:variant>
        <vt:i4>0</vt:i4>
      </vt:variant>
      <vt:variant>
        <vt:i4>5</vt:i4>
      </vt:variant>
      <vt:variant>
        <vt:lpwstr>http://www.aboriginalheritagecouncil.vic.gov.au/victorias-current-registered-aboriginal-parties</vt:lpwstr>
      </vt:variant>
      <vt:variant>
        <vt:lpwstr/>
      </vt:variant>
      <vt:variant>
        <vt:i4>4784198</vt:i4>
      </vt:variant>
      <vt:variant>
        <vt:i4>66</vt:i4>
      </vt:variant>
      <vt:variant>
        <vt:i4>0</vt:i4>
      </vt:variant>
      <vt:variant>
        <vt:i4>5</vt:i4>
      </vt:variant>
      <vt:variant>
        <vt:lpwstr>https://achris.vic.gov.au/</vt:lpwstr>
      </vt:variant>
      <vt:variant>
        <vt:lpwstr>/dashboard</vt:lpwstr>
      </vt:variant>
      <vt:variant>
        <vt:i4>3735610</vt:i4>
      </vt:variant>
      <vt:variant>
        <vt:i4>63</vt:i4>
      </vt:variant>
      <vt:variant>
        <vt:i4>0</vt:i4>
      </vt:variant>
      <vt:variant>
        <vt:i4>5</vt:i4>
      </vt:variant>
      <vt:variant>
        <vt:lpwstr>http://www.aboriginalvictoria.vic.gov.au/cultural-heritage-sensitivity</vt:lpwstr>
      </vt:variant>
      <vt:variant>
        <vt:lpwstr/>
      </vt:variant>
      <vt:variant>
        <vt:i4>6094917</vt:i4>
      </vt:variant>
      <vt:variant>
        <vt:i4>60</vt:i4>
      </vt:variant>
      <vt:variant>
        <vt:i4>0</vt:i4>
      </vt:variant>
      <vt:variant>
        <vt:i4>5</vt:i4>
      </vt:variant>
      <vt:variant>
        <vt:lpwstr>http://www.landcarevic.org.au/assets/Uploads/Aboriginal-Cultural-Heritage-Guide-FINAL-Jan2020-Online.pdf</vt:lpwstr>
      </vt:variant>
      <vt:variant>
        <vt:lpwstr/>
      </vt:variant>
      <vt:variant>
        <vt:i4>65566</vt:i4>
      </vt:variant>
      <vt:variant>
        <vt:i4>57</vt:i4>
      </vt:variant>
      <vt:variant>
        <vt:i4>0</vt:i4>
      </vt:variant>
      <vt:variant>
        <vt:i4>5</vt:i4>
      </vt:variant>
      <vt:variant>
        <vt:lpwstr>https://www.environment.vic.gov.au/invasive-plants-and-animals/weed-risk-ratings</vt:lpwstr>
      </vt:variant>
      <vt:variant>
        <vt:lpwstr/>
      </vt:variant>
      <vt:variant>
        <vt:i4>3735590</vt:i4>
      </vt:variant>
      <vt:variant>
        <vt:i4>54</vt:i4>
      </vt:variant>
      <vt:variant>
        <vt:i4>0</vt:i4>
      </vt:variant>
      <vt:variant>
        <vt:i4>5</vt:i4>
      </vt:variant>
      <vt:variant>
        <vt:lpwstr>https://agriculture.vic.gov.au/biosecurity/protecting-victoria/legislation-policy-and-permits/consolidated-lists-of-declared-noxious-weeds-and-pest-animals</vt:lpwstr>
      </vt:variant>
      <vt:variant>
        <vt:lpwstr/>
      </vt:variant>
      <vt:variant>
        <vt:i4>7340068</vt:i4>
      </vt:variant>
      <vt:variant>
        <vt:i4>51</vt:i4>
      </vt:variant>
      <vt:variant>
        <vt:i4>0</vt:i4>
      </vt:variant>
      <vt:variant>
        <vt:i4>5</vt:i4>
      </vt:variant>
      <vt:variant>
        <vt:lpwstr>https://agriculture.vic.gov.au/biosecurity/protecting-victoria/legislation-policy-and-permits/invasive-plants-and-animals-policy-framework</vt:lpwstr>
      </vt:variant>
      <vt:variant>
        <vt:lpwstr/>
      </vt:variant>
      <vt:variant>
        <vt:i4>2818107</vt:i4>
      </vt:variant>
      <vt:variant>
        <vt:i4>48</vt:i4>
      </vt:variant>
      <vt:variant>
        <vt:i4>0</vt:i4>
      </vt:variant>
      <vt:variant>
        <vt:i4>5</vt:i4>
      </vt:variant>
      <vt:variant>
        <vt:lpwstr>https://www.environment.vic.gov.au/environmental-volunteering/volunteering</vt:lpwstr>
      </vt:variant>
      <vt:variant>
        <vt:lpwstr/>
      </vt:variant>
      <vt:variant>
        <vt:i4>1179659</vt:i4>
      </vt:variant>
      <vt:variant>
        <vt:i4>45</vt:i4>
      </vt:variant>
      <vt:variant>
        <vt:i4>0</vt:i4>
      </vt:variant>
      <vt:variant>
        <vt:i4>5</vt:i4>
      </vt:variant>
      <vt:variant>
        <vt:lpwstr>https://www.environment.vic.gov.au/biodiversity/working-together-for-biodiversity</vt:lpwstr>
      </vt:variant>
      <vt:variant>
        <vt:lpwstr/>
      </vt:variant>
      <vt:variant>
        <vt:i4>3801212</vt:i4>
      </vt:variant>
      <vt:variant>
        <vt:i4>42</vt:i4>
      </vt:variant>
      <vt:variant>
        <vt:i4>0</vt:i4>
      </vt:variant>
      <vt:variant>
        <vt:i4>5</vt:i4>
      </vt:variant>
      <vt:variant>
        <vt:lpwstr>https://www.environment.vic.gov.au/biodiversity/natureprint</vt:lpwstr>
      </vt:variant>
      <vt:variant>
        <vt:lpwstr/>
      </vt:variant>
      <vt:variant>
        <vt:i4>5177358</vt:i4>
      </vt:variant>
      <vt:variant>
        <vt:i4>39</vt:i4>
      </vt:variant>
      <vt:variant>
        <vt:i4>0</vt:i4>
      </vt:variant>
      <vt:variant>
        <vt:i4>5</vt:i4>
      </vt:variant>
      <vt:variant>
        <vt:lpwstr>https://www.environment.vic.gov.au/biodiversity/naturekit</vt:lpwstr>
      </vt:variant>
      <vt:variant>
        <vt:lpwstr/>
      </vt:variant>
      <vt:variant>
        <vt:i4>7798843</vt:i4>
      </vt:variant>
      <vt:variant>
        <vt:i4>36</vt:i4>
      </vt:variant>
      <vt:variant>
        <vt:i4>0</vt:i4>
      </vt:variant>
      <vt:variant>
        <vt:i4>5</vt:i4>
      </vt:variant>
      <vt:variant>
        <vt:lpwstr>https://www.environment.vic.gov.au/biodiversity/Implementing-Biodiversity-2037</vt:lpwstr>
      </vt:variant>
      <vt:variant>
        <vt:lpwstr/>
      </vt:variant>
      <vt:variant>
        <vt:i4>5177415</vt:i4>
      </vt:variant>
      <vt:variant>
        <vt:i4>33</vt:i4>
      </vt:variant>
      <vt:variant>
        <vt:i4>0</vt:i4>
      </vt:variant>
      <vt:variant>
        <vt:i4>5</vt:i4>
      </vt:variant>
      <vt:variant>
        <vt:lpwstr>http://www.environment.vic.gov.au/biodiversity/biodiversity-plan</vt:lpwstr>
      </vt:variant>
      <vt:variant>
        <vt:lpwstr/>
      </vt:variant>
      <vt:variant>
        <vt:i4>6225994</vt:i4>
      </vt:variant>
      <vt:variant>
        <vt:i4>30</vt:i4>
      </vt:variant>
      <vt:variant>
        <vt:i4>0</vt:i4>
      </vt:variant>
      <vt:variant>
        <vt:i4>5</vt:i4>
      </vt:variant>
      <vt:variant>
        <vt:lpwstr>https://www.environment.vic.gov.au/biodiversity/biodiversity-plan</vt:lpwstr>
      </vt:variant>
      <vt:variant>
        <vt:lpwstr/>
      </vt:variant>
      <vt:variant>
        <vt:i4>6094928</vt:i4>
      </vt:variant>
      <vt:variant>
        <vt:i4>27</vt:i4>
      </vt:variant>
      <vt:variant>
        <vt:i4>0</vt:i4>
      </vt:variant>
      <vt:variant>
        <vt:i4>5</vt:i4>
      </vt:variant>
      <vt:variant>
        <vt:lpwstr>https://www.landcarevic.org.au/assets/Uploads/Aboriginal-Cultural-Heritage-Guide-FINAL-Jan2020-Online.pdf</vt:lpwstr>
      </vt:variant>
      <vt:variant>
        <vt:lpwstr/>
      </vt:variant>
      <vt:variant>
        <vt:i4>2031699</vt:i4>
      </vt:variant>
      <vt:variant>
        <vt:i4>24</vt:i4>
      </vt:variant>
      <vt:variant>
        <vt:i4>0</vt:i4>
      </vt:variant>
      <vt:variant>
        <vt:i4>5</vt:i4>
      </vt:variant>
      <vt:variant>
        <vt:lpwstr>https://www.aboriginalvictoria.vic.gov.au/aboriginal-culture-and-heritage</vt:lpwstr>
      </vt:variant>
      <vt:variant>
        <vt:lpwstr/>
      </vt:variant>
      <vt:variant>
        <vt:i4>7405684</vt:i4>
      </vt:variant>
      <vt:variant>
        <vt:i4>21</vt:i4>
      </vt:variant>
      <vt:variant>
        <vt:i4>0</vt:i4>
      </vt:variant>
      <vt:variant>
        <vt:i4>5</vt:i4>
      </vt:variant>
      <vt:variant>
        <vt:lpwstr>https://www.vic.gov.au/aboriginalvictoria.html</vt:lpwstr>
      </vt:variant>
      <vt:variant>
        <vt:lpwstr/>
      </vt:variant>
      <vt:variant>
        <vt:i4>2031699</vt:i4>
      </vt:variant>
      <vt:variant>
        <vt:i4>18</vt:i4>
      </vt:variant>
      <vt:variant>
        <vt:i4>0</vt:i4>
      </vt:variant>
      <vt:variant>
        <vt:i4>5</vt:i4>
      </vt:variant>
      <vt:variant>
        <vt:lpwstr>https://www.aboriginalvictoria.vic.gov.au/aboriginal-culture-and-heritage</vt:lpwstr>
      </vt:variant>
      <vt:variant>
        <vt:lpwstr/>
      </vt:variant>
      <vt:variant>
        <vt:i4>7405684</vt:i4>
      </vt:variant>
      <vt:variant>
        <vt:i4>15</vt:i4>
      </vt:variant>
      <vt:variant>
        <vt:i4>0</vt:i4>
      </vt:variant>
      <vt:variant>
        <vt:i4>5</vt:i4>
      </vt:variant>
      <vt:variant>
        <vt:lpwstr>https://www.vic.gov.au/aboriginalvictoria.html</vt:lpwstr>
      </vt:variant>
      <vt:variant>
        <vt:lpwstr/>
      </vt:variant>
      <vt:variant>
        <vt:i4>4784209</vt:i4>
      </vt:variant>
      <vt:variant>
        <vt:i4>12</vt:i4>
      </vt:variant>
      <vt:variant>
        <vt:i4>0</vt:i4>
      </vt:variant>
      <vt:variant>
        <vt:i4>5</vt:i4>
      </vt:variant>
      <vt:variant>
        <vt:lpwstr>https://achris.vic.gov.au/</vt:lpwstr>
      </vt:variant>
      <vt:variant>
        <vt:lpwstr>/onlinemap</vt:lpwstr>
      </vt:variant>
      <vt:variant>
        <vt:i4>65566</vt:i4>
      </vt:variant>
      <vt:variant>
        <vt:i4>9</vt:i4>
      </vt:variant>
      <vt:variant>
        <vt:i4>0</vt:i4>
      </vt:variant>
      <vt:variant>
        <vt:i4>5</vt:i4>
      </vt:variant>
      <vt:variant>
        <vt:lpwstr>https://www.environment.vic.gov.au/invasive-plants-and-animals/weed-risk-ratings</vt:lpwstr>
      </vt:variant>
      <vt:variant>
        <vt:lpwstr/>
      </vt:variant>
      <vt:variant>
        <vt:i4>7143543</vt:i4>
      </vt:variant>
      <vt:variant>
        <vt:i4>6</vt:i4>
      </vt:variant>
      <vt:variant>
        <vt:i4>0</vt:i4>
      </vt:variant>
      <vt:variant>
        <vt:i4>5</vt:i4>
      </vt:variant>
      <vt:variant>
        <vt:lpwstr>https://www.oric.gov.au/start-corporation/registration-options</vt:lpwstr>
      </vt:variant>
      <vt:variant>
        <vt:lpwstr/>
      </vt:variant>
      <vt:variant>
        <vt:i4>1638423</vt:i4>
      </vt:variant>
      <vt:variant>
        <vt:i4>3</vt:i4>
      </vt:variant>
      <vt:variant>
        <vt:i4>0</vt:i4>
      </vt:variant>
      <vt:variant>
        <vt:i4>5</vt:i4>
      </vt:variant>
      <vt:variant>
        <vt:lpwstr>https://delwp.smartygrants.com.au/INSERT LINK</vt:lpwstr>
      </vt:variant>
      <vt:variant>
        <vt:lpwstr/>
      </vt:variant>
      <vt:variant>
        <vt:i4>1638423</vt:i4>
      </vt:variant>
      <vt:variant>
        <vt:i4>0</vt:i4>
      </vt:variant>
      <vt:variant>
        <vt:i4>0</vt:i4>
      </vt:variant>
      <vt:variant>
        <vt:i4>5</vt:i4>
      </vt:variant>
      <vt:variant>
        <vt:lpwstr>https://delwp.smartygrants.com.au/INSERT 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1 - 2024 Victorian Landcare Grants Guidelines.docx</dc:title>
  <dc:subject/>
  <dc:creator>..</dc:creator>
  <cp:keywords/>
  <dc:description/>
  <cp:lastModifiedBy>Sally Nielsen</cp:lastModifiedBy>
  <cp:revision>2</cp:revision>
  <cp:lastPrinted>2018-04-20T12:40:00Z</cp:lastPrinted>
  <dcterms:created xsi:type="dcterms:W3CDTF">2024-03-20T05:08:00Z</dcterms:created>
  <dcterms:modified xsi:type="dcterms:W3CDTF">2024-03-20T05:08:00Z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0x010100D97178443487BF4A95CA16DF9C3A5D2E</vt:lpwstr>
  </property>
  <property fmtid="{D5CDD505-2E9C-101B-9397-08002B2CF9AE}" pid="3" name="MSIP_Label_4257e2ab-f512-40e2-9c9a-c64247360765_Enabled">
    <vt:lpwstr>true</vt:lpwstr>
  </property>
  <property fmtid="{D5CDD505-2E9C-101B-9397-08002B2CF9AE}" pid="4" name="MSIP_Label_4257e2ab-f512-40e2-9c9a-c64247360765_SetDate">
    <vt:lpwstr>2021-01-15T04:35:19Z</vt:lpwstr>
  </property>
  <property fmtid="{D5CDD505-2E9C-101B-9397-08002B2CF9AE}" pid="5" name="MSIP_Label_4257e2ab-f512-40e2-9c9a-c64247360765_Method">
    <vt:lpwstr>Privileged</vt:lpwstr>
  </property>
  <property fmtid="{D5CDD505-2E9C-101B-9397-08002B2CF9AE}" pid="6" name="MSIP_Label_4257e2ab-f512-40e2-9c9a-c64247360765_Name">
    <vt:lpwstr>OFFICIAL</vt:lpwstr>
  </property>
  <property fmtid="{D5CDD505-2E9C-101B-9397-08002B2CF9AE}" pid="7" name="MSIP_Label_4257e2ab-f512-40e2-9c9a-c64247360765_SiteId">
    <vt:lpwstr>e8bdd6f7-fc18-4e48-a554-7f547927223b</vt:lpwstr>
  </property>
  <property fmtid="{D5CDD505-2E9C-101B-9397-08002B2CF9AE}" pid="8" name="MSIP_Label_4257e2ab-f512-40e2-9c9a-c64247360765_ActionId">
    <vt:lpwstr>a2c97a2c-7f86-4685-b91c-e82912b4bf57</vt:lpwstr>
  </property>
  <property fmtid="{D5CDD505-2E9C-101B-9397-08002B2CF9AE}" pid="9" name="MSIP_Label_4257e2ab-f512-40e2-9c9a-c64247360765_ContentBits">
    <vt:lpwstr>2</vt:lpwstr>
  </property>
  <property fmtid="{D5CDD505-2E9C-101B-9397-08002B2CF9AE}" pid="10" name="MediaServiceImageTags">
    <vt:lpwstr/>
  </property>
  <property fmtid="{D5CDD505-2E9C-101B-9397-08002B2CF9AE}" pid="11" name="Records Class Grant Program Mgmt">
    <vt:lpwstr>108</vt:lpwstr>
  </property>
  <property fmtid="{D5CDD505-2E9C-101B-9397-08002B2CF9AE}" pid="12" name="Dissemination Limiting Marker">
    <vt:lpwstr>2;#FOUO|955eb6fc-b35a-4808-8aa5-31e514fa3f26</vt:lpwstr>
  </property>
  <property fmtid="{D5CDD505-2E9C-101B-9397-08002B2CF9AE}" pid="13" name="Security Classification">
    <vt:lpwstr>3;#Unclassified|7fa379f4-4aba-4692-ab80-7d39d3a23cf4</vt:lpwstr>
  </property>
  <property fmtid="{D5CDD505-2E9C-101B-9397-08002B2CF9AE}" pid="14" name="_dlc_DocIdItemGuid">
    <vt:lpwstr>2ec58d10-7282-46e0-9628-661d02dbdd1f</vt:lpwstr>
  </property>
  <property fmtid="{D5CDD505-2E9C-101B-9397-08002B2CF9AE}" pid="15" name="g91c59fb10974fa1a03160ad8386f0f4">
    <vt:lpwstr/>
  </property>
  <property fmtid="{D5CDD505-2E9C-101B-9397-08002B2CF9AE}" pid="16" name="Department Document Type">
    <vt:lpwstr/>
  </property>
  <property fmtid="{D5CDD505-2E9C-101B-9397-08002B2CF9AE}" pid="17" name="Record Purpose">
    <vt:lpwstr/>
  </property>
  <property fmtid="{D5CDD505-2E9C-101B-9397-08002B2CF9AE}" pid="18" name="Order">
    <vt:r8>150600</vt:r8>
  </property>
  <property fmtid="{D5CDD505-2E9C-101B-9397-08002B2CF9AE}" pid="19" name="pd01c257034b4e86b1f58279a3bd54c6">
    <vt:lpwstr>Unclassified|7fa379f4-4aba-4692-ab80-7d39d3a23cf4</vt:lpwstr>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Financial Year">
    <vt:lpwstr>2023-24</vt:lpwstr>
  </property>
  <property fmtid="{D5CDD505-2E9C-101B-9397-08002B2CF9AE}" pid="24" name="c58e493e1689427385b433efd00307f0">
    <vt:lpwstr>Program Administration|573ab76a-ff94-4e21-811d-77d5774eb524</vt:lpwstr>
  </property>
  <property fmtid="{D5CDD505-2E9C-101B-9397-08002B2CF9AE}" pid="25" name="DLCPolicyLabelValue">
    <vt:lpwstr>Version 0.15</vt:lpwstr>
  </property>
  <property fmtid="{D5CDD505-2E9C-101B-9397-08002B2CF9AE}" pid="26" name="_ExtendedDescription">
    <vt:lpwstr/>
  </property>
  <property fmtid="{D5CDD505-2E9C-101B-9397-08002B2CF9AE}" pid="27" name="DLCPolicyLabelClientValue">
    <vt:lpwstr>Version {_UIVersionString}</vt:lpwstr>
  </property>
  <property fmtid="{D5CDD505-2E9C-101B-9397-08002B2CF9AE}" pid="28" name="fb3179c379644f499d7166d0c985669b">
    <vt:lpwstr>FOUO|955eb6fc-b35a-4808-8aa5-31e514fa3f26</vt:lpwstr>
  </property>
  <property fmtid="{D5CDD505-2E9C-101B-9397-08002B2CF9AE}" pid="29" name="Category">
    <vt:lpwstr>Program Admin</vt:lpwstr>
  </property>
  <property fmtid="{D5CDD505-2E9C-101B-9397-08002B2CF9AE}" pid="30" name="xd_Signature">
    <vt:bool>false</vt:bool>
  </property>
  <property fmtid="{D5CDD505-2E9C-101B-9397-08002B2CF9AE}" pid="31" name="ABCBriefingType">
    <vt:lpwstr/>
  </property>
  <property fmtid="{D5CDD505-2E9C-101B-9397-08002B2CF9AE}" pid="32" name="ABCTimingTimeframe_0">
    <vt:lpwstr/>
  </property>
  <property fmtid="{D5CDD505-2E9C-101B-9397-08002B2CF9AE}" pid="33" name="ABCDecisionCategory">
    <vt:lpwstr/>
  </property>
  <property fmtid="{D5CDD505-2E9C-101B-9397-08002B2CF9AE}" pid="34" name="ABCRequestFrom_0">
    <vt:lpwstr/>
  </property>
  <property fmtid="{D5CDD505-2E9C-101B-9397-08002B2CF9AE}" pid="35" name="ABCAccessCaveats_0">
    <vt:lpwstr/>
  </property>
  <property fmtid="{D5CDD505-2E9C-101B-9397-08002B2CF9AE}" pid="36" name="ABCSecurityClassification">
    <vt:lpwstr/>
  </property>
  <property fmtid="{D5CDD505-2E9C-101B-9397-08002B2CF9AE}" pid="37" name="ABCStage">
    <vt:lpwstr/>
  </property>
  <property fmtid="{D5CDD505-2E9C-101B-9397-08002B2CF9AE}" pid="38" name="ABCDecisionCategory_0">
    <vt:lpwstr/>
  </property>
  <property fmtid="{D5CDD505-2E9C-101B-9397-08002B2CF9AE}" pid="39" name="ABCRequestFrom">
    <vt:lpwstr/>
  </property>
  <property fmtid="{D5CDD505-2E9C-101B-9397-08002B2CF9AE}" pid="40" name="ABCTasks">
    <vt:lpwstr/>
  </property>
  <property fmtid="{D5CDD505-2E9C-101B-9397-08002B2CF9AE}" pid="41" name="ABCStage_0">
    <vt:lpwstr/>
  </property>
  <property fmtid="{D5CDD505-2E9C-101B-9397-08002B2CF9AE}" pid="42" name="ABCRecordFlags_0">
    <vt:lpwstr/>
  </property>
  <property fmtid="{D5CDD505-2E9C-101B-9397-08002B2CF9AE}" pid="43" name="ABCRecordFlags">
    <vt:lpwstr/>
  </property>
  <property fmtid="{D5CDD505-2E9C-101B-9397-08002B2CF9AE}" pid="44" name="ABCBriefingType_0">
    <vt:lpwstr/>
  </property>
  <property fmtid="{D5CDD505-2E9C-101B-9397-08002B2CF9AE}" pid="45" name="ABCTimeframe_0">
    <vt:lpwstr/>
  </property>
  <property fmtid="{D5CDD505-2E9C-101B-9397-08002B2CF9AE}" pid="46" name="ABCSecurityClassification_0">
    <vt:lpwstr/>
  </property>
  <property fmtid="{D5CDD505-2E9C-101B-9397-08002B2CF9AE}" pid="47" name="ABCTimeframe">
    <vt:lpwstr/>
  </property>
  <property fmtid="{D5CDD505-2E9C-101B-9397-08002B2CF9AE}" pid="48" name="ABCAccessCaveats">
    <vt:lpwstr/>
  </property>
  <property fmtid="{D5CDD505-2E9C-101B-9397-08002B2CF9AE}" pid="49" name="ABCTasks_0">
    <vt:lpwstr/>
  </property>
  <property fmtid="{D5CDD505-2E9C-101B-9397-08002B2CF9AE}" pid="50" name="TaxCatchAll">
    <vt:lpwstr/>
  </property>
  <property fmtid="{D5CDD505-2E9C-101B-9397-08002B2CF9AE}" pid="51" name="ABCTimingTimeframe">
    <vt:lpwstr/>
  </property>
  <property fmtid="{D5CDD505-2E9C-101B-9397-08002B2CF9AE}" pid="52" name="MSIP_Label_8d1a0ea4-6344-45fe-bd17-9bfc2ab6afb4_Enabled">
    <vt:lpwstr>true</vt:lpwstr>
  </property>
  <property fmtid="{D5CDD505-2E9C-101B-9397-08002B2CF9AE}" pid="53" name="MSIP_Label_8d1a0ea4-6344-45fe-bd17-9bfc2ab6afb4_SetDate">
    <vt:lpwstr>2024-03-20T05:08:10Z</vt:lpwstr>
  </property>
  <property fmtid="{D5CDD505-2E9C-101B-9397-08002B2CF9AE}" pid="54" name="MSIP_Label_8d1a0ea4-6344-45fe-bd17-9bfc2ab6afb4_Method">
    <vt:lpwstr>Standard</vt:lpwstr>
  </property>
  <property fmtid="{D5CDD505-2E9C-101B-9397-08002B2CF9AE}" pid="55" name="MSIP_Label_8d1a0ea4-6344-45fe-bd17-9bfc2ab6afb4_Name">
    <vt:lpwstr>OFFICIAL</vt:lpwstr>
  </property>
  <property fmtid="{D5CDD505-2E9C-101B-9397-08002B2CF9AE}" pid="56" name="MSIP_Label_8d1a0ea4-6344-45fe-bd17-9bfc2ab6afb4_SiteId">
    <vt:lpwstr>fe26127b-78ee-42c7-803e-4d67c0488cf9</vt:lpwstr>
  </property>
  <property fmtid="{D5CDD505-2E9C-101B-9397-08002B2CF9AE}" pid="57" name="MSIP_Label_8d1a0ea4-6344-45fe-bd17-9bfc2ab6afb4_ActionId">
    <vt:lpwstr>306f077e-0083-41b8-a32e-44f7576964d0</vt:lpwstr>
  </property>
  <property fmtid="{D5CDD505-2E9C-101B-9397-08002B2CF9AE}" pid="58" name="MSIP_Label_8d1a0ea4-6344-45fe-bd17-9bfc2ab6afb4_ContentBits">
    <vt:lpwstr>1</vt:lpwstr>
  </property>
</Properties>
</file>